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E437" w14:textId="04541A29" w:rsidR="00B0502B" w:rsidRPr="001652A7" w:rsidRDefault="00EF0DBA" w:rsidP="00552810">
      <w:pPr>
        <w:pStyle w:val="Heading1"/>
        <w:rPr>
          <w:rFonts w:asciiTheme="minorHAnsi" w:hAnsiTheme="minorHAnsi" w:cstheme="minorHAnsi"/>
          <w:sz w:val="48"/>
          <w:szCs w:val="48"/>
        </w:rPr>
      </w:pPr>
      <w:bookmarkStart w:id="0" w:name="_Toc13732889"/>
      <w:r w:rsidRPr="001652A7">
        <w:rPr>
          <w:rFonts w:asciiTheme="minorHAnsi" w:hAnsiTheme="minorHAnsi" w:cstheme="minorHAnsi"/>
        </w:rPr>
        <w:t>Introduction and Program Goals</w:t>
      </w:r>
    </w:p>
    <w:p w14:paraId="020A844B" w14:textId="68238911" w:rsidR="00222059" w:rsidRPr="00414B2B" w:rsidRDefault="007E4A10" w:rsidP="0044490D">
      <w:pPr>
        <w:spacing w:before="120" w:after="120" w:line="264" w:lineRule="auto"/>
        <w:rPr>
          <w:rFonts w:cstheme="minorHAnsi"/>
        </w:rPr>
      </w:pPr>
      <w:bookmarkStart w:id="1" w:name="_Toc14160258"/>
      <w:bookmarkStart w:id="2" w:name="_Toc14160330"/>
      <w:bookmarkStart w:id="3" w:name="_Toc14160340"/>
      <w:bookmarkStart w:id="4" w:name="_Toc14160489"/>
      <w:bookmarkStart w:id="5" w:name="_Toc14160508"/>
      <w:bookmarkStart w:id="6" w:name="_Toc14160618"/>
      <w:bookmarkStart w:id="7" w:name="_Toc14251545"/>
      <w:bookmarkStart w:id="8" w:name="_Toc14251657"/>
      <w:bookmarkStart w:id="9" w:name="_Toc14251715"/>
      <w:bookmarkStart w:id="10" w:name="_Toc14251812"/>
      <w:bookmarkStart w:id="11" w:name="_Toc14251824"/>
      <w:bookmarkStart w:id="12" w:name="_Toc14251845"/>
      <w:bookmarkStart w:id="13" w:name="_Toc14251858"/>
      <w:bookmarkStart w:id="14" w:name="_Toc14251871"/>
      <w:bookmarkStart w:id="15" w:name="_Toc14251891"/>
      <w:bookmarkStart w:id="16" w:name="_Toc14251915"/>
      <w:bookmarkStart w:id="17" w:name="_Toc14254590"/>
      <w:bookmarkStart w:id="18" w:name="_Toc16509605"/>
      <w:r w:rsidRPr="00414B2B">
        <w:rPr>
          <w:rFonts w:cstheme="minorHAnsi"/>
        </w:rPr>
        <w:t xml:space="preserve">The </w:t>
      </w:r>
      <w:r w:rsidR="00A153CC" w:rsidRPr="00414B2B">
        <w:rPr>
          <w:rFonts w:cstheme="minorHAnsi"/>
        </w:rPr>
        <w:t xml:space="preserve">Chesapeake Bay </w:t>
      </w:r>
      <w:r w:rsidRPr="00414B2B">
        <w:rPr>
          <w:rFonts w:cstheme="minorHAnsi"/>
        </w:rPr>
        <w:t>Trust</w:t>
      </w:r>
      <w:r w:rsidR="00A153CC" w:rsidRPr="00414B2B">
        <w:rPr>
          <w:rFonts w:cstheme="minorHAnsi"/>
        </w:rPr>
        <w:t xml:space="preserve"> (the Trust)</w:t>
      </w:r>
      <w:r w:rsidRPr="00414B2B">
        <w:rPr>
          <w:rFonts w:cstheme="minorHAnsi"/>
        </w:rPr>
        <w:t xml:space="preserve"> is proud to partner with</w:t>
      </w:r>
      <w:r w:rsidR="005D6566" w:rsidRPr="00414B2B">
        <w:rPr>
          <w:rFonts w:cstheme="minorHAnsi"/>
        </w:rPr>
        <w:t xml:space="preserve"> the</w:t>
      </w:r>
      <w:r w:rsidRPr="00414B2B">
        <w:rPr>
          <w:rFonts w:cstheme="minorHAnsi"/>
        </w:rPr>
        <w:t xml:space="preserve"> </w:t>
      </w:r>
      <w:r w:rsidR="009464E5" w:rsidRPr="00414B2B">
        <w:rPr>
          <w:rFonts w:cstheme="minorHAnsi"/>
        </w:rPr>
        <w:t xml:space="preserve">City of Annapolis on their Electric Leaf Blower </w:t>
      </w:r>
      <w:r w:rsidR="00F2716B">
        <w:rPr>
          <w:rFonts w:cstheme="minorHAnsi"/>
        </w:rPr>
        <w:t>Rebate</w:t>
      </w:r>
      <w:r w:rsidR="009464E5" w:rsidRPr="00414B2B">
        <w:rPr>
          <w:rFonts w:cstheme="minorHAnsi"/>
        </w:rPr>
        <w:t xml:space="preserve"> Program. Per the </w:t>
      </w:r>
      <w:hyperlink r:id="rId11" w:history="1">
        <w:r w:rsidR="009464E5" w:rsidRPr="00414B2B">
          <w:rPr>
            <w:rStyle w:val="Hyperlink"/>
            <w:rFonts w:cstheme="minorHAnsi"/>
          </w:rPr>
          <w:t>City of Annapolis Ordinance 28-23</w:t>
        </w:r>
      </w:hyperlink>
      <w:r w:rsidR="000D61FD" w:rsidRPr="00414B2B">
        <w:rPr>
          <w:rFonts w:cstheme="minorHAnsi"/>
        </w:rPr>
        <w:t xml:space="preserve">, </w:t>
      </w:r>
      <w:r w:rsidR="009464E5" w:rsidRPr="00414B2B">
        <w:rPr>
          <w:rFonts w:cstheme="minorHAnsi"/>
        </w:rPr>
        <w:t xml:space="preserve">the use of gasoline-powered </w:t>
      </w:r>
      <w:r w:rsidR="006E0A21" w:rsidRPr="00414B2B">
        <w:rPr>
          <w:rFonts w:cstheme="minorHAnsi"/>
        </w:rPr>
        <w:t>leaf</w:t>
      </w:r>
      <w:r w:rsidR="009464E5" w:rsidRPr="00414B2B">
        <w:rPr>
          <w:rFonts w:cstheme="minorHAnsi"/>
        </w:rPr>
        <w:t xml:space="preserve"> blowers within the </w:t>
      </w:r>
      <w:r w:rsidR="00A225A7">
        <w:rPr>
          <w:rFonts w:cstheme="minorHAnsi"/>
        </w:rPr>
        <w:t>C</w:t>
      </w:r>
      <w:r w:rsidR="009464E5" w:rsidRPr="00414B2B">
        <w:rPr>
          <w:rFonts w:cstheme="minorHAnsi"/>
        </w:rPr>
        <w:t>ity is prohibited</w:t>
      </w:r>
      <w:r w:rsidR="00222059" w:rsidRPr="00414B2B">
        <w:rPr>
          <w:rFonts w:cstheme="minorHAnsi"/>
        </w:rPr>
        <w:t xml:space="preserve"> </w:t>
      </w:r>
      <w:r w:rsidR="00DC3AD4">
        <w:rPr>
          <w:rFonts w:cstheme="minorHAnsi"/>
        </w:rPr>
        <w:t>effective December 30, 2024</w:t>
      </w:r>
      <w:r w:rsidR="006F7DDB">
        <w:rPr>
          <w:rFonts w:cstheme="minorHAnsi"/>
        </w:rPr>
        <w:t>.</w:t>
      </w:r>
      <w:r w:rsidR="0092363B">
        <w:rPr>
          <w:rFonts w:cstheme="minorHAnsi"/>
        </w:rPr>
        <w:t xml:space="preserve"> </w:t>
      </w:r>
      <w:r w:rsidR="0092363B" w:rsidRPr="0092363B">
        <w:rPr>
          <w:rFonts w:cstheme="minorHAnsi"/>
        </w:rPr>
        <w:t>Please note that reimbursements may be requested for purchases made on or after November 30, 2024 (one month before the effective date).</w:t>
      </w:r>
      <w:r w:rsidR="0092363B">
        <w:rPr>
          <w:rFonts w:cstheme="minorHAnsi"/>
        </w:rPr>
        <w:t xml:space="preserve"> </w:t>
      </w:r>
      <w:r w:rsidR="00FE4EAB" w:rsidRPr="00414B2B">
        <w:rPr>
          <w:rFonts w:cstheme="minorHAnsi"/>
        </w:rPr>
        <w:t xml:space="preserve">For questions on the ban, view the City’s list of Frequently Asked Questions at </w:t>
      </w:r>
      <w:hyperlink r:id="rId12" w:history="1">
        <w:r w:rsidR="00FE4EAB" w:rsidRPr="00414B2B">
          <w:rPr>
            <w:rStyle w:val="Hyperlink"/>
            <w:rFonts w:cstheme="minorHAnsi"/>
          </w:rPr>
          <w:t>https://www.annapolis.gov/2184/Go-Electric-Leaf-Blower-Policy</w:t>
        </w:r>
      </w:hyperlink>
      <w:r w:rsidR="00FE4EAB" w:rsidRPr="00414B2B">
        <w:rPr>
          <w:rFonts w:cstheme="minorHAnsi"/>
        </w:rPr>
        <w:t>.</w:t>
      </w:r>
    </w:p>
    <w:p w14:paraId="3C278C6E" w14:textId="1D038028" w:rsidR="0044490D" w:rsidRPr="00414B2B" w:rsidRDefault="00222059" w:rsidP="0044490D">
      <w:pPr>
        <w:spacing w:before="120" w:after="120" w:line="264" w:lineRule="auto"/>
        <w:rPr>
          <w:rFonts w:cstheme="minorHAnsi"/>
        </w:rPr>
      </w:pPr>
      <w:r w:rsidRPr="00414B2B">
        <w:rPr>
          <w:rFonts w:cstheme="minorHAnsi"/>
        </w:rPr>
        <w:t>The transition to electric leaf blowers supports better human and environmental health</w:t>
      </w:r>
      <w:r w:rsidR="00FE4EAB" w:rsidRPr="00414B2B">
        <w:rPr>
          <w:rFonts w:cstheme="minorHAnsi"/>
        </w:rPr>
        <w:t xml:space="preserve"> </w:t>
      </w:r>
      <w:r w:rsidRPr="00414B2B">
        <w:rPr>
          <w:rFonts w:cstheme="minorHAnsi"/>
        </w:rPr>
        <w:t>through</w:t>
      </w:r>
      <w:r w:rsidR="00FE4EAB" w:rsidRPr="00414B2B">
        <w:rPr>
          <w:rFonts w:cstheme="minorHAnsi"/>
        </w:rPr>
        <w:t xml:space="preserve"> multiple co-benefits, including</w:t>
      </w:r>
      <w:r w:rsidRPr="00414B2B">
        <w:rPr>
          <w:rFonts w:cstheme="minorHAnsi"/>
        </w:rPr>
        <w:t>:</w:t>
      </w:r>
    </w:p>
    <w:p w14:paraId="558348FC" w14:textId="77777777" w:rsidR="00222059" w:rsidRPr="00414B2B" w:rsidRDefault="00222059" w:rsidP="00552810">
      <w:pPr>
        <w:numPr>
          <w:ilvl w:val="0"/>
          <w:numId w:val="71"/>
        </w:numPr>
        <w:spacing w:after="0" w:line="264" w:lineRule="auto"/>
        <w:rPr>
          <w:rFonts w:cstheme="minorHAnsi"/>
        </w:rPr>
      </w:pPr>
      <w:r w:rsidRPr="00414B2B">
        <w:rPr>
          <w:rFonts w:cstheme="minorHAnsi"/>
        </w:rPr>
        <w:t>Reduced noxious fumes in the community.</w:t>
      </w:r>
    </w:p>
    <w:p w14:paraId="7C23AFCB" w14:textId="6712A34C" w:rsidR="00222059" w:rsidRPr="00414B2B" w:rsidRDefault="00222059" w:rsidP="00552810">
      <w:pPr>
        <w:numPr>
          <w:ilvl w:val="1"/>
          <w:numId w:val="71"/>
        </w:numPr>
        <w:spacing w:after="0" w:line="264" w:lineRule="auto"/>
        <w:rPr>
          <w:rFonts w:cstheme="minorHAnsi"/>
        </w:rPr>
      </w:pPr>
      <w:r w:rsidRPr="00414B2B">
        <w:rPr>
          <w:rFonts w:cstheme="minorHAnsi"/>
        </w:rPr>
        <w:t>Carbon monoxide, nitrogen oxides, and particulate matter may cause: respiratory issues, cardiovascular problems, and certain cancers.</w:t>
      </w:r>
    </w:p>
    <w:p w14:paraId="5E47AF34" w14:textId="22B80D9D" w:rsidR="00222059" w:rsidRDefault="00222059" w:rsidP="00552810">
      <w:pPr>
        <w:numPr>
          <w:ilvl w:val="0"/>
          <w:numId w:val="71"/>
        </w:numPr>
        <w:spacing w:before="120" w:after="120" w:line="264" w:lineRule="auto"/>
        <w:rPr>
          <w:rFonts w:cstheme="minorHAnsi"/>
        </w:rPr>
      </w:pPr>
      <w:r w:rsidRPr="00414B2B">
        <w:rPr>
          <w:rFonts w:cstheme="minorHAnsi"/>
        </w:rPr>
        <w:t>Reduced noise: Better for your ears and the local environment.</w:t>
      </w:r>
    </w:p>
    <w:p w14:paraId="41DC2B6D" w14:textId="72B75E5C" w:rsidR="00DC62A7" w:rsidRPr="00414B2B" w:rsidRDefault="00DC62A7" w:rsidP="00DC62A7">
      <w:pPr>
        <w:pStyle w:val="Heading1"/>
        <w:rPr>
          <w:rFonts w:asciiTheme="minorHAnsi" w:hAnsiTheme="minorHAnsi" w:cstheme="minorHAnsi"/>
        </w:rPr>
      </w:pPr>
      <w:bookmarkStart w:id="19" w:name="_Toc42263623"/>
      <w:bookmarkStart w:id="20" w:name="_Toc42263741"/>
      <w:bookmarkStart w:id="21" w:name="_Toc42263754"/>
      <w:bookmarkStart w:id="22" w:name="_Toc42263767"/>
      <w:bookmarkStart w:id="23" w:name="_Toc42263825"/>
      <w:bookmarkStart w:id="24" w:name="_Toc42263838"/>
      <w:bookmarkStart w:id="25" w:name="_Toc42270134"/>
      <w:bookmarkStart w:id="26" w:name="_Toc43478425"/>
      <w:bookmarkStart w:id="27" w:name="_Toc140834586"/>
      <w:bookmarkStart w:id="28" w:name="_Toc141973856"/>
      <w:bookmarkStart w:id="29" w:name="_Toc202873308"/>
      <w:bookmarkStart w:id="30" w:name="_Toc35604454"/>
      <w:bookmarkStart w:id="31" w:name="_Toc38984802"/>
      <w:bookmarkStart w:id="32" w:name="_Toc39072891"/>
      <w:bookmarkStart w:id="33" w:name="_Toc40255725"/>
      <w:bookmarkStart w:id="34" w:name="_Toc40255837"/>
      <w:bookmarkStart w:id="35" w:name="_Toc40281359"/>
      <w:bookmarkStart w:id="36" w:name="_Toc40284093"/>
      <w:bookmarkStart w:id="37" w:name="_Toc40284709"/>
      <w:bookmarkStart w:id="38" w:name="_Toc40348436"/>
      <w:bookmarkStart w:id="39" w:name="_Toc40348577"/>
      <w:bookmarkStart w:id="40" w:name="_Toc4079897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414B2B">
        <w:rPr>
          <w:rFonts w:asciiTheme="minorHAnsi" w:hAnsiTheme="minorHAnsi" w:cstheme="minorHAnsi"/>
        </w:rPr>
        <w:t>Eligible Applicants</w:t>
      </w:r>
      <w:r w:rsidR="00FE4EAB" w:rsidRPr="00414B2B">
        <w:rPr>
          <w:rFonts w:asciiTheme="minorHAnsi" w:hAnsiTheme="minorHAnsi" w:cstheme="minorHAnsi"/>
        </w:rPr>
        <w:t xml:space="preserve"> </w:t>
      </w:r>
      <w:r w:rsidRPr="00414B2B">
        <w:rPr>
          <w:rFonts w:asciiTheme="minorHAnsi" w:hAnsiTheme="minorHAnsi" w:cstheme="minorHAnsi"/>
        </w:rPr>
        <w:t>and Project Locations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2D1DD752" w14:textId="0CF42803" w:rsidR="00DC62A7" w:rsidRPr="00414B2B" w:rsidRDefault="004A3444" w:rsidP="005D6566">
      <w:pPr>
        <w:spacing w:before="120" w:after="120" w:line="264" w:lineRule="auto"/>
        <w:rPr>
          <w:rFonts w:cstheme="minorHAnsi"/>
        </w:rPr>
      </w:pPr>
      <w:r w:rsidRPr="00414B2B">
        <w:rPr>
          <w:rFonts w:cstheme="minorHAnsi"/>
        </w:rPr>
        <w:t xml:space="preserve">Single-family </w:t>
      </w:r>
      <w:r w:rsidR="00481F19" w:rsidRPr="00414B2B">
        <w:rPr>
          <w:rFonts w:cstheme="minorHAnsi"/>
        </w:rPr>
        <w:t xml:space="preserve">(including townhomes) </w:t>
      </w:r>
      <w:r w:rsidR="006E0A21" w:rsidRPr="00414B2B">
        <w:rPr>
          <w:rFonts w:cstheme="minorHAnsi"/>
        </w:rPr>
        <w:t>property owner</w:t>
      </w:r>
      <w:r w:rsidR="008F464A" w:rsidRPr="006564B5">
        <w:rPr>
          <w:rFonts w:cstheme="minorHAnsi"/>
        </w:rPr>
        <w:t>s</w:t>
      </w:r>
      <w:r w:rsidR="00481F19" w:rsidRPr="00414B2B">
        <w:rPr>
          <w:rFonts w:cstheme="minorHAnsi"/>
        </w:rPr>
        <w:t>, renters</w:t>
      </w:r>
      <w:r w:rsidR="00E107AD" w:rsidRPr="00F2716B">
        <w:rPr>
          <w:rFonts w:cstheme="minorHAnsi"/>
        </w:rPr>
        <w:t>,</w:t>
      </w:r>
      <w:r w:rsidR="00481F19" w:rsidRPr="00F2716B">
        <w:rPr>
          <w:rFonts w:cstheme="minorHAnsi"/>
        </w:rPr>
        <w:t xml:space="preserve"> </w:t>
      </w:r>
      <w:r w:rsidRPr="00DC3AD4">
        <w:rPr>
          <w:rFonts w:cstheme="minorHAnsi"/>
        </w:rPr>
        <w:t>nonprofits</w:t>
      </w:r>
      <w:r w:rsidR="004A6854">
        <w:rPr>
          <w:rFonts w:cstheme="minorHAnsi"/>
        </w:rPr>
        <w:t xml:space="preserve"> (i</w:t>
      </w:r>
      <w:r w:rsidRPr="00DC3AD4">
        <w:rPr>
          <w:rFonts w:cstheme="minorHAnsi"/>
        </w:rPr>
        <w:t xml:space="preserve">ncluding religious institutions, private schools, homeowners associations </w:t>
      </w:r>
      <w:r w:rsidR="0045577F" w:rsidRPr="00DC3AD4">
        <w:rPr>
          <w:rFonts w:cstheme="minorHAnsi"/>
        </w:rPr>
        <w:t xml:space="preserve">(HOA) </w:t>
      </w:r>
      <w:r w:rsidRPr="00DC3AD4">
        <w:rPr>
          <w:rFonts w:cstheme="minorHAnsi"/>
        </w:rPr>
        <w:t>and condominium associations</w:t>
      </w:r>
      <w:r w:rsidR="004A6854">
        <w:rPr>
          <w:rFonts w:cstheme="minorHAnsi"/>
        </w:rPr>
        <w:t>)</w:t>
      </w:r>
      <w:r w:rsidRPr="00F2716B">
        <w:rPr>
          <w:rFonts w:cstheme="minorHAnsi"/>
        </w:rPr>
        <w:t xml:space="preserve"> </w:t>
      </w:r>
      <w:r w:rsidR="00333D1A" w:rsidRPr="00F2716B">
        <w:rPr>
          <w:rFonts w:cstheme="minorHAnsi"/>
        </w:rPr>
        <w:t>landscap</w:t>
      </w:r>
      <w:r w:rsidR="007A5392" w:rsidRPr="00F2716B">
        <w:rPr>
          <w:rFonts w:cstheme="minorHAnsi"/>
        </w:rPr>
        <w:t>e</w:t>
      </w:r>
      <w:r w:rsidR="007A5392" w:rsidRPr="00414B2B">
        <w:rPr>
          <w:rFonts w:cstheme="minorHAnsi"/>
        </w:rPr>
        <w:t xml:space="preserve"> contractors</w:t>
      </w:r>
      <w:r w:rsidR="00F2716B">
        <w:rPr>
          <w:rFonts w:cstheme="minorHAnsi"/>
        </w:rPr>
        <w:t xml:space="preserve">, and lawncare </w:t>
      </w:r>
      <w:r w:rsidR="005D54E0">
        <w:rPr>
          <w:rFonts w:cstheme="minorHAnsi"/>
        </w:rPr>
        <w:t>businesses</w:t>
      </w:r>
      <w:r w:rsidR="00E107AD" w:rsidRPr="00414B2B">
        <w:rPr>
          <w:rFonts w:cstheme="minorHAnsi"/>
        </w:rPr>
        <w:t xml:space="preserve">, </w:t>
      </w:r>
      <w:r w:rsidRPr="00414B2B">
        <w:rPr>
          <w:rFonts w:cstheme="minorHAnsi"/>
        </w:rPr>
        <w:t xml:space="preserve">can receive up to a lifetime maximum of </w:t>
      </w:r>
      <w:r w:rsidR="00E107AD" w:rsidRPr="00414B2B">
        <w:rPr>
          <w:rFonts w:cstheme="minorHAnsi"/>
        </w:rPr>
        <w:t>one</w:t>
      </w:r>
      <w:r w:rsidRPr="00414B2B">
        <w:rPr>
          <w:rFonts w:cstheme="minorHAnsi"/>
        </w:rPr>
        <w:t xml:space="preserve"> rebate</w:t>
      </w:r>
      <w:r w:rsidR="006E0A21" w:rsidRPr="00414B2B">
        <w:rPr>
          <w:rFonts w:cstheme="minorHAnsi"/>
        </w:rPr>
        <w:t xml:space="preserve"> </w:t>
      </w:r>
      <w:r w:rsidRPr="00414B2B">
        <w:rPr>
          <w:rFonts w:cstheme="minorHAnsi"/>
        </w:rPr>
        <w:t xml:space="preserve">for the approved </w:t>
      </w:r>
      <w:r w:rsidR="00E107AD" w:rsidRPr="00414B2B">
        <w:rPr>
          <w:rFonts w:cstheme="minorHAnsi"/>
        </w:rPr>
        <w:t xml:space="preserve">purchase of </w:t>
      </w:r>
      <w:r w:rsidR="008F464A" w:rsidRPr="00414B2B">
        <w:rPr>
          <w:rFonts w:cstheme="minorHAnsi"/>
        </w:rPr>
        <w:t xml:space="preserve">an </w:t>
      </w:r>
      <w:r w:rsidR="00E107AD" w:rsidRPr="00414B2B">
        <w:rPr>
          <w:rFonts w:cstheme="minorHAnsi"/>
        </w:rPr>
        <w:t xml:space="preserve">electric-powered leaf blower. </w:t>
      </w:r>
    </w:p>
    <w:p w14:paraId="0B22265A" w14:textId="14846C6F" w:rsidR="00E71A21" w:rsidRPr="00414B2B" w:rsidRDefault="00A7323E" w:rsidP="005D6566">
      <w:pPr>
        <w:spacing w:before="120" w:after="120" w:line="264" w:lineRule="auto"/>
        <w:rPr>
          <w:rFonts w:cstheme="minorHAnsi"/>
        </w:rPr>
      </w:pPr>
      <w:r w:rsidRPr="00414B2B">
        <w:rPr>
          <w:rFonts w:cstheme="minorHAnsi"/>
        </w:rPr>
        <w:t xml:space="preserve">Property </w:t>
      </w:r>
      <w:r w:rsidR="007A5392" w:rsidRPr="00414B2B">
        <w:rPr>
          <w:rFonts w:cstheme="minorHAnsi"/>
        </w:rPr>
        <w:t>o</w:t>
      </w:r>
      <w:r w:rsidR="006E0A21" w:rsidRPr="00414B2B">
        <w:rPr>
          <w:rFonts w:cstheme="minorHAnsi"/>
        </w:rPr>
        <w:t>wnership</w:t>
      </w:r>
      <w:r w:rsidR="00E71A21" w:rsidRPr="00414B2B">
        <w:rPr>
          <w:rFonts w:cstheme="minorHAnsi"/>
        </w:rPr>
        <w:t xml:space="preserve"> will be confirmed using the Maryland State Department of Assessments and Taxation </w:t>
      </w:r>
      <w:r w:rsidR="007A5392" w:rsidRPr="00414B2B">
        <w:rPr>
          <w:rFonts w:cstheme="minorHAnsi"/>
        </w:rPr>
        <w:t xml:space="preserve">(SDAT) </w:t>
      </w:r>
      <w:r w:rsidR="00E71A21" w:rsidRPr="00414B2B">
        <w:rPr>
          <w:rFonts w:cstheme="minorHAnsi"/>
        </w:rPr>
        <w:t xml:space="preserve">database: </w:t>
      </w:r>
      <w:hyperlink r:id="rId13" w:tgtFrame="_blank" w:tooltip="https://sdat.dat.maryland.gov/realproperty/pages/default.aspx" w:history="1">
        <w:r w:rsidR="00E71A21" w:rsidRPr="00414B2B">
          <w:rPr>
            <w:rStyle w:val="Hyperlink"/>
            <w:rFonts w:cstheme="minorHAnsi"/>
          </w:rPr>
          <w:t>https://sdat.dat.maryland.gov/RealProperty/Pages/default.aspx</w:t>
        </w:r>
      </w:hyperlink>
      <w:r w:rsidR="00E71A21" w:rsidRPr="00414B2B">
        <w:rPr>
          <w:rFonts w:cstheme="minorHAnsi"/>
        </w:rPr>
        <w:t xml:space="preserve">. You may be required to submit additional property </w:t>
      </w:r>
      <w:r w:rsidR="00E107AD" w:rsidRPr="00414B2B">
        <w:rPr>
          <w:rFonts w:cstheme="minorHAnsi"/>
        </w:rPr>
        <w:t xml:space="preserve">residence </w:t>
      </w:r>
      <w:r w:rsidR="00E71A21" w:rsidRPr="00414B2B">
        <w:rPr>
          <w:rFonts w:cstheme="minorHAnsi"/>
        </w:rPr>
        <w:t xml:space="preserve">verification documents if we are unable to confirm you, as the applicant, are </w:t>
      </w:r>
      <w:r w:rsidR="008F464A" w:rsidRPr="00414B2B">
        <w:rPr>
          <w:rFonts w:cstheme="minorHAnsi"/>
        </w:rPr>
        <w:t>the</w:t>
      </w:r>
      <w:r w:rsidR="00E107AD" w:rsidRPr="00414B2B">
        <w:rPr>
          <w:rFonts w:cstheme="minorHAnsi"/>
        </w:rPr>
        <w:t xml:space="preserve"> </w:t>
      </w:r>
      <w:r w:rsidR="00E71A21" w:rsidRPr="00414B2B">
        <w:rPr>
          <w:rFonts w:cstheme="minorHAnsi"/>
        </w:rPr>
        <w:t>property</w:t>
      </w:r>
      <w:r w:rsidR="00E107AD" w:rsidRPr="00414B2B">
        <w:rPr>
          <w:rFonts w:cstheme="minorHAnsi"/>
        </w:rPr>
        <w:t xml:space="preserve"> </w:t>
      </w:r>
      <w:r w:rsidR="008F464A" w:rsidRPr="00414B2B">
        <w:rPr>
          <w:rFonts w:cstheme="minorHAnsi"/>
        </w:rPr>
        <w:t>owner</w:t>
      </w:r>
      <w:r w:rsidR="00E71A21" w:rsidRPr="00414B2B">
        <w:rPr>
          <w:rFonts w:cstheme="minorHAnsi"/>
        </w:rPr>
        <w:t xml:space="preserve"> through SDAT.</w:t>
      </w:r>
      <w:r w:rsidR="005D54E0">
        <w:rPr>
          <w:rFonts w:cstheme="minorHAnsi"/>
        </w:rPr>
        <w:t xml:space="preserve"> If the Trust is unable to confirm ownership, you will be required to submit additional verification documents. </w:t>
      </w:r>
    </w:p>
    <w:p w14:paraId="2D7EEF38" w14:textId="1A1459F4" w:rsidR="004A3444" w:rsidRPr="00414B2B" w:rsidRDefault="004A3444" w:rsidP="004A3444">
      <w:pPr>
        <w:spacing w:before="120" w:after="120" w:line="264" w:lineRule="auto"/>
        <w:rPr>
          <w:rFonts w:cstheme="minorHAnsi"/>
        </w:rPr>
      </w:pPr>
      <w:r w:rsidRPr="00414B2B">
        <w:rPr>
          <w:rFonts w:cstheme="minorHAnsi"/>
        </w:rPr>
        <w:t>Eligibility</w:t>
      </w:r>
      <w:r w:rsidR="0045577F" w:rsidRPr="00414B2B">
        <w:rPr>
          <w:rFonts w:cstheme="minorHAnsi"/>
        </w:rPr>
        <w:t xml:space="preserve"> criteria:</w:t>
      </w:r>
    </w:p>
    <w:p w14:paraId="57899BDA" w14:textId="0E3C300A" w:rsidR="004A3444" w:rsidRPr="00414B2B" w:rsidRDefault="00E107AD" w:rsidP="00620229">
      <w:pPr>
        <w:pStyle w:val="ListParagraph"/>
        <w:numPr>
          <w:ilvl w:val="0"/>
          <w:numId w:val="47"/>
        </w:numPr>
        <w:spacing w:before="120" w:after="120" w:line="264" w:lineRule="auto"/>
        <w:rPr>
          <w:rFonts w:cstheme="minorHAnsi"/>
        </w:rPr>
      </w:pPr>
      <w:r w:rsidRPr="00414B2B">
        <w:rPr>
          <w:rFonts w:cstheme="minorHAnsi"/>
        </w:rPr>
        <w:t xml:space="preserve">Applicant </w:t>
      </w:r>
      <w:r w:rsidR="004A3444" w:rsidRPr="00414B2B">
        <w:rPr>
          <w:rFonts w:cstheme="minorHAnsi"/>
        </w:rPr>
        <w:t>must be</w:t>
      </w:r>
      <w:r w:rsidRPr="00414B2B">
        <w:rPr>
          <w:rFonts w:cstheme="minorHAnsi"/>
        </w:rPr>
        <w:t xml:space="preserve"> a resident</w:t>
      </w:r>
      <w:r w:rsidR="00F2716B">
        <w:rPr>
          <w:rFonts w:cstheme="minorHAnsi"/>
        </w:rPr>
        <w:t xml:space="preserve">, </w:t>
      </w:r>
      <w:r w:rsidR="009E3D8F">
        <w:rPr>
          <w:rFonts w:cstheme="minorHAnsi"/>
        </w:rPr>
        <w:t xml:space="preserve">or </w:t>
      </w:r>
      <w:r w:rsidR="00F2716B">
        <w:rPr>
          <w:rFonts w:cstheme="minorHAnsi"/>
        </w:rPr>
        <w:t>nonprofit</w:t>
      </w:r>
      <w:r w:rsidR="009E3D8F">
        <w:rPr>
          <w:rFonts w:cstheme="minorHAnsi"/>
        </w:rPr>
        <w:t xml:space="preserve"> </w:t>
      </w:r>
      <w:r w:rsidR="004A3444" w:rsidRPr="00414B2B">
        <w:rPr>
          <w:rFonts w:cstheme="minorHAnsi"/>
        </w:rPr>
        <w:t xml:space="preserve">located in the </w:t>
      </w:r>
      <w:r w:rsidR="007A5392" w:rsidRPr="00414B2B">
        <w:rPr>
          <w:rFonts w:cstheme="minorHAnsi"/>
        </w:rPr>
        <w:t xml:space="preserve">incorporated </w:t>
      </w:r>
      <w:r w:rsidR="004A3444" w:rsidRPr="00414B2B">
        <w:rPr>
          <w:rFonts w:cstheme="minorHAnsi"/>
        </w:rPr>
        <w:t xml:space="preserve">City of </w:t>
      </w:r>
      <w:r w:rsidRPr="00414B2B">
        <w:rPr>
          <w:rFonts w:cstheme="minorHAnsi"/>
        </w:rPr>
        <w:t>Annapolis</w:t>
      </w:r>
      <w:r w:rsidR="007A5392" w:rsidRPr="00414B2B">
        <w:rPr>
          <w:rFonts w:cstheme="minorHAnsi"/>
        </w:rPr>
        <w:t xml:space="preserve"> limits</w:t>
      </w:r>
      <w:r w:rsidR="009E3D8F">
        <w:rPr>
          <w:rFonts w:cstheme="minorHAnsi"/>
        </w:rPr>
        <w:t>, or a landscape contractor,</w:t>
      </w:r>
      <w:r w:rsidR="009E3D8F" w:rsidRPr="00414B2B">
        <w:rPr>
          <w:rFonts w:cstheme="minorHAnsi"/>
        </w:rPr>
        <w:t xml:space="preserve"> or </w:t>
      </w:r>
      <w:r w:rsidR="009E3D8F">
        <w:rPr>
          <w:rFonts w:cstheme="minorHAnsi"/>
        </w:rPr>
        <w:t>lawncare business that is either located in the incorporated City limits or works within the incorporated City limits</w:t>
      </w:r>
      <w:r w:rsidR="004A3444" w:rsidRPr="00414B2B">
        <w:rPr>
          <w:rFonts w:cstheme="minorHAnsi"/>
        </w:rPr>
        <w:t>.</w:t>
      </w:r>
      <w:r w:rsidR="00481F19" w:rsidRPr="00414B2B">
        <w:rPr>
          <w:rFonts w:cstheme="minorHAnsi"/>
        </w:rPr>
        <w:t xml:space="preserve"> </w:t>
      </w:r>
    </w:p>
    <w:p w14:paraId="0CA6C0CF" w14:textId="7EC5EC51" w:rsidR="007A5392" w:rsidRPr="00414B2B" w:rsidRDefault="00097D8A" w:rsidP="00552810">
      <w:pPr>
        <w:pStyle w:val="ListParagraph"/>
        <w:numPr>
          <w:ilvl w:val="1"/>
          <w:numId w:val="47"/>
        </w:numPr>
        <w:spacing w:before="120" w:after="120" w:line="264" w:lineRule="auto"/>
        <w:rPr>
          <w:rFonts w:cstheme="minorHAnsi"/>
        </w:rPr>
      </w:pPr>
      <w:r w:rsidRPr="00414B2B">
        <w:rPr>
          <w:rFonts w:cstheme="minorHAnsi"/>
        </w:rPr>
        <w:t>Verify</w:t>
      </w:r>
      <w:r w:rsidR="007A5392" w:rsidRPr="00414B2B">
        <w:rPr>
          <w:rFonts w:cstheme="minorHAnsi"/>
        </w:rPr>
        <w:t xml:space="preserve"> </w:t>
      </w:r>
      <w:r w:rsidRPr="00414B2B">
        <w:rPr>
          <w:rFonts w:cstheme="minorHAnsi"/>
        </w:rPr>
        <w:t>your location within the City of Annapolis</w:t>
      </w:r>
      <w:r w:rsidR="007A5392" w:rsidRPr="00414B2B">
        <w:rPr>
          <w:rFonts w:cstheme="minorHAnsi"/>
        </w:rPr>
        <w:t xml:space="preserve"> through this map: </w:t>
      </w:r>
      <w:bookmarkStart w:id="41" w:name="_Hlk203473329"/>
      <w:r w:rsidR="007A5392" w:rsidRPr="00414B2B">
        <w:rPr>
          <w:rFonts w:cstheme="minorHAnsi"/>
        </w:rPr>
        <w:fldChar w:fldCharType="begin"/>
      </w:r>
      <w:r w:rsidR="007A5392" w:rsidRPr="00414B2B">
        <w:rPr>
          <w:rFonts w:cstheme="minorHAnsi"/>
        </w:rPr>
        <w:instrText>HYPERLINK "https://www.google.com/maps/d/viewer?mid=1LtdUwoGzeA6oIRe0ilaasz0RINWwSb4&amp;ll=38.97012438124843%2C-76.49840285857843&amp;z=14"</w:instrText>
      </w:r>
      <w:r w:rsidR="007A5392" w:rsidRPr="00414B2B">
        <w:rPr>
          <w:rFonts w:cstheme="minorHAnsi"/>
        </w:rPr>
      </w:r>
      <w:r w:rsidR="007A5392" w:rsidRPr="00414B2B">
        <w:rPr>
          <w:rFonts w:cstheme="minorHAnsi"/>
        </w:rPr>
        <w:fldChar w:fldCharType="separate"/>
      </w:r>
      <w:r w:rsidR="007A5392" w:rsidRPr="00414B2B">
        <w:rPr>
          <w:rStyle w:val="Hyperlink"/>
          <w:rFonts w:cstheme="minorHAnsi"/>
        </w:rPr>
        <w:t>https://www.google.com/maps/d/viewer?mid=1LtdUwoGzeA6oIRe0ilaasz0RINWwSb4&amp;ll=38.97012438124843%2C-76.49840285857843&amp;z=14</w:t>
      </w:r>
      <w:r w:rsidR="007A5392" w:rsidRPr="00414B2B">
        <w:rPr>
          <w:rFonts w:cstheme="minorHAnsi"/>
        </w:rPr>
        <w:fldChar w:fldCharType="end"/>
      </w:r>
      <w:r w:rsidR="007A5392" w:rsidRPr="00414B2B">
        <w:rPr>
          <w:rFonts w:cstheme="minorHAnsi"/>
        </w:rPr>
        <w:t>.</w:t>
      </w:r>
      <w:bookmarkEnd w:id="41"/>
    </w:p>
    <w:p w14:paraId="431CC95C" w14:textId="7E3DCD59" w:rsidR="00E107AD" w:rsidRDefault="00E107AD" w:rsidP="00620229">
      <w:pPr>
        <w:pStyle w:val="ListParagraph"/>
        <w:numPr>
          <w:ilvl w:val="0"/>
          <w:numId w:val="47"/>
        </w:numPr>
        <w:spacing w:before="120" w:after="120" w:line="264" w:lineRule="auto"/>
        <w:rPr>
          <w:rFonts w:cstheme="minorHAnsi"/>
        </w:rPr>
      </w:pPr>
      <w:r w:rsidRPr="00414B2B">
        <w:rPr>
          <w:rFonts w:cstheme="minorHAnsi"/>
        </w:rPr>
        <w:t xml:space="preserve">Leaf blowers must </w:t>
      </w:r>
      <w:r w:rsidR="007A5392" w:rsidRPr="00414B2B">
        <w:rPr>
          <w:rFonts w:cstheme="minorHAnsi"/>
        </w:rPr>
        <w:t xml:space="preserve">be electric and </w:t>
      </w:r>
      <w:r w:rsidRPr="00414B2B">
        <w:rPr>
          <w:rFonts w:cstheme="minorHAnsi"/>
        </w:rPr>
        <w:t>emit sound less than or equal to 65 decibels.</w:t>
      </w:r>
    </w:p>
    <w:p w14:paraId="740819C1" w14:textId="272024DF" w:rsidR="0092363B" w:rsidRPr="00414B2B" w:rsidRDefault="0092363B" w:rsidP="00620229">
      <w:pPr>
        <w:pStyle w:val="ListParagraph"/>
        <w:numPr>
          <w:ilvl w:val="0"/>
          <w:numId w:val="47"/>
        </w:numPr>
        <w:spacing w:before="120" w:after="120" w:line="264" w:lineRule="auto"/>
        <w:rPr>
          <w:rFonts w:cstheme="minorHAnsi"/>
        </w:rPr>
      </w:pPr>
      <w:r>
        <w:rPr>
          <w:rFonts w:cstheme="minorHAnsi"/>
        </w:rPr>
        <w:t>Leaf blower was purchased on or after 11/30/2024</w:t>
      </w:r>
    </w:p>
    <w:p w14:paraId="772E9E3E" w14:textId="79104269" w:rsidR="004A3444" w:rsidRPr="00414B2B" w:rsidRDefault="004A3444" w:rsidP="00620229">
      <w:pPr>
        <w:pStyle w:val="ListParagraph"/>
        <w:numPr>
          <w:ilvl w:val="0"/>
          <w:numId w:val="47"/>
        </w:numPr>
        <w:spacing w:before="120" w:after="120" w:line="264" w:lineRule="auto"/>
        <w:rPr>
          <w:rFonts w:cstheme="minorHAnsi"/>
        </w:rPr>
      </w:pPr>
      <w:r w:rsidRPr="00414B2B">
        <w:rPr>
          <w:rFonts w:cstheme="minorHAnsi"/>
        </w:rPr>
        <w:t>All requirements must be met as outlined in th</w:t>
      </w:r>
      <w:r w:rsidR="0045577F" w:rsidRPr="00414B2B">
        <w:rPr>
          <w:rFonts w:cstheme="minorHAnsi"/>
        </w:rPr>
        <w:t>e program documents</w:t>
      </w:r>
      <w:r w:rsidRPr="00414B2B">
        <w:rPr>
          <w:rFonts w:cstheme="minorHAnsi"/>
        </w:rPr>
        <w:t xml:space="preserve"> and in the approved application. All decisions are</w:t>
      </w:r>
      <w:r w:rsidR="0045577F" w:rsidRPr="00414B2B">
        <w:rPr>
          <w:rFonts w:cstheme="minorHAnsi"/>
        </w:rPr>
        <w:t xml:space="preserve"> </w:t>
      </w:r>
      <w:r w:rsidRPr="00414B2B">
        <w:rPr>
          <w:rFonts w:cstheme="minorHAnsi"/>
        </w:rPr>
        <w:t xml:space="preserve">final and are at the sole discretion of the </w:t>
      </w:r>
      <w:r w:rsidR="00333D1A" w:rsidRPr="00414B2B">
        <w:rPr>
          <w:rFonts w:cstheme="minorHAnsi"/>
        </w:rPr>
        <w:t>Trust</w:t>
      </w:r>
      <w:r w:rsidR="006E0A21" w:rsidRPr="00414B2B">
        <w:rPr>
          <w:rFonts w:cstheme="minorHAnsi"/>
        </w:rPr>
        <w:t xml:space="preserve"> and the City of Annapolis</w:t>
      </w:r>
      <w:r w:rsidRPr="00414B2B">
        <w:rPr>
          <w:rFonts w:cstheme="minorHAnsi"/>
        </w:rPr>
        <w:t>.</w:t>
      </w:r>
    </w:p>
    <w:p w14:paraId="19B40F52" w14:textId="096561ED" w:rsidR="002D1EB5" w:rsidRPr="00414B2B" w:rsidRDefault="00503EF2" w:rsidP="000E7AD5">
      <w:pPr>
        <w:pStyle w:val="Heading1"/>
        <w:spacing w:before="480"/>
        <w:rPr>
          <w:rFonts w:asciiTheme="minorHAnsi" w:hAnsiTheme="minorHAnsi" w:cstheme="minorHAnsi"/>
        </w:rPr>
      </w:pPr>
      <w:bookmarkStart w:id="42" w:name="_Eligible_Practices/Project_Types"/>
      <w:bookmarkStart w:id="43" w:name="_Rain_Barrels"/>
      <w:bookmarkStart w:id="44" w:name="_Cisterns"/>
      <w:bookmarkStart w:id="45" w:name="_Toc40798977"/>
      <w:bookmarkStart w:id="46" w:name="_Toc42263627"/>
      <w:bookmarkStart w:id="47" w:name="_Toc42263745"/>
      <w:bookmarkStart w:id="48" w:name="_Toc42263758"/>
      <w:bookmarkStart w:id="49" w:name="_Toc42263771"/>
      <w:bookmarkStart w:id="50" w:name="_Toc42263829"/>
      <w:bookmarkStart w:id="51" w:name="_Toc42263840"/>
      <w:bookmarkStart w:id="52" w:name="_Toc42270136"/>
      <w:bookmarkStart w:id="53" w:name="_Toc43478427"/>
      <w:bookmarkStart w:id="54" w:name="_Toc140834588"/>
      <w:bookmarkStart w:id="55" w:name="_Toc141973867"/>
      <w:bookmarkStart w:id="56" w:name="_Toc20287330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2"/>
      <w:bookmarkEnd w:id="43"/>
      <w:bookmarkEnd w:id="44"/>
      <w:r w:rsidRPr="00414B2B">
        <w:rPr>
          <w:rFonts w:asciiTheme="minorHAnsi" w:hAnsiTheme="minorHAnsi" w:cstheme="minorHAnsi"/>
        </w:rPr>
        <w:lastRenderedPageBreak/>
        <w:t xml:space="preserve">Maximum Rebate </w:t>
      </w:r>
      <w:r w:rsidR="00BF53D7" w:rsidRPr="00414B2B">
        <w:rPr>
          <w:rFonts w:asciiTheme="minorHAnsi" w:hAnsiTheme="minorHAnsi" w:cstheme="minorHAnsi"/>
        </w:rPr>
        <w:t>Amount</w:t>
      </w:r>
      <w:r w:rsidRPr="00414B2B">
        <w:rPr>
          <w:rFonts w:asciiTheme="minorHAnsi" w:hAnsiTheme="minorHAnsi" w:cstheme="minorHAnsi"/>
        </w:rPr>
        <w:t>s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27D90968" w14:textId="7CD8DEC8" w:rsidR="00503EF2" w:rsidRPr="00414B2B" w:rsidRDefault="00D61BEA" w:rsidP="006F2A01">
      <w:pPr>
        <w:spacing w:before="120" w:after="120" w:line="264" w:lineRule="auto"/>
        <w:rPr>
          <w:rFonts w:cstheme="minorHAnsi"/>
        </w:rPr>
      </w:pPr>
      <w:bookmarkStart w:id="57" w:name="_Hlk203470362"/>
      <w:r w:rsidRPr="00414B2B">
        <w:rPr>
          <w:rFonts w:cstheme="minorHAnsi"/>
        </w:rPr>
        <w:t>Residents</w:t>
      </w:r>
      <w:r w:rsidR="00F2716B">
        <w:rPr>
          <w:rFonts w:cstheme="minorHAnsi"/>
        </w:rPr>
        <w:t xml:space="preserve"> and nonprofits</w:t>
      </w:r>
      <w:r w:rsidRPr="00414B2B">
        <w:rPr>
          <w:rFonts w:cstheme="minorHAnsi"/>
        </w:rPr>
        <w:t xml:space="preserve"> </w:t>
      </w:r>
      <w:r w:rsidR="00491E07" w:rsidRPr="00414B2B">
        <w:rPr>
          <w:rFonts w:cstheme="minorHAnsi"/>
        </w:rPr>
        <w:t>are eligible</w:t>
      </w:r>
      <w:r w:rsidR="00AB0558" w:rsidRPr="00414B2B">
        <w:rPr>
          <w:rFonts w:cstheme="minorHAnsi"/>
        </w:rPr>
        <w:t xml:space="preserve"> for one rebate </w:t>
      </w:r>
      <w:r w:rsidRPr="00414B2B">
        <w:rPr>
          <w:rFonts w:cstheme="minorHAnsi"/>
        </w:rPr>
        <w:t xml:space="preserve">of </w:t>
      </w:r>
      <w:r w:rsidR="00AB0558" w:rsidRPr="00414B2B">
        <w:rPr>
          <w:rFonts w:cstheme="minorHAnsi"/>
        </w:rPr>
        <w:t>up to $100</w:t>
      </w:r>
      <w:r w:rsidR="00A225A7">
        <w:rPr>
          <w:rFonts w:cstheme="minorHAnsi"/>
        </w:rPr>
        <w:t>, per household/property</w:t>
      </w:r>
      <w:r w:rsidR="00AB0558" w:rsidRPr="00414B2B">
        <w:rPr>
          <w:rFonts w:cstheme="minorHAnsi"/>
        </w:rPr>
        <w:t>.</w:t>
      </w:r>
      <w:r w:rsidR="00491E07" w:rsidRPr="00414B2B">
        <w:rPr>
          <w:rFonts w:cstheme="minorHAnsi"/>
        </w:rPr>
        <w:t xml:space="preserve"> </w:t>
      </w:r>
      <w:r w:rsidRPr="00414B2B">
        <w:rPr>
          <w:rFonts w:cstheme="minorHAnsi"/>
        </w:rPr>
        <w:t>Eligibility will</w:t>
      </w:r>
      <w:r w:rsidR="00AB0558" w:rsidRPr="00414B2B">
        <w:rPr>
          <w:rFonts w:cstheme="minorHAnsi"/>
        </w:rPr>
        <w:t xml:space="preserve"> reset </w:t>
      </w:r>
      <w:r w:rsidRPr="00414B2B">
        <w:rPr>
          <w:rFonts w:cstheme="minorHAnsi"/>
        </w:rPr>
        <w:t>if a property is sold or if a new renter moves into a rental property.</w:t>
      </w:r>
    </w:p>
    <w:p w14:paraId="4ED26B9F" w14:textId="77D52B33" w:rsidR="00BA2B48" w:rsidRPr="00414B2B" w:rsidRDefault="00AB0558" w:rsidP="006F2A01">
      <w:pPr>
        <w:spacing w:before="120" w:after="120" w:line="264" w:lineRule="auto"/>
        <w:rPr>
          <w:rFonts w:cstheme="minorHAnsi"/>
        </w:rPr>
      </w:pPr>
      <w:r w:rsidRPr="00414B2B">
        <w:rPr>
          <w:rFonts w:cstheme="minorHAnsi"/>
        </w:rPr>
        <w:t>Landscape</w:t>
      </w:r>
      <w:r w:rsidR="00F2716B">
        <w:rPr>
          <w:rFonts w:cstheme="minorHAnsi"/>
        </w:rPr>
        <w:t xml:space="preserve"> contractors and lawncare </w:t>
      </w:r>
      <w:r w:rsidR="005D54E0">
        <w:rPr>
          <w:rFonts w:cstheme="minorHAnsi"/>
        </w:rPr>
        <w:t>businesses</w:t>
      </w:r>
      <w:r w:rsidRPr="00414B2B">
        <w:rPr>
          <w:rFonts w:cstheme="minorHAnsi"/>
        </w:rPr>
        <w:t xml:space="preserve"> are eligible for one rebate up to $1,500.</w:t>
      </w:r>
    </w:p>
    <w:bookmarkEnd w:id="57"/>
    <w:p w14:paraId="11BCDB7B" w14:textId="11650C3C" w:rsidR="007A5392" w:rsidRPr="00414B2B" w:rsidRDefault="007A5392" w:rsidP="007A5392">
      <w:pPr>
        <w:spacing w:before="120" w:after="120" w:line="264" w:lineRule="auto"/>
        <w:rPr>
          <w:rFonts w:cstheme="minorHAnsi"/>
          <w:b/>
          <w:bCs/>
          <w:u w:val="single"/>
        </w:rPr>
      </w:pPr>
      <w:r w:rsidRPr="00414B2B">
        <w:rPr>
          <w:rFonts w:cstheme="minorHAnsi"/>
        </w:rPr>
        <w:t xml:space="preserve">The rebate amount will be dependent upon final proof of purchase and receipts/invoices for costs associated with the electric leaf blower. </w:t>
      </w:r>
      <w:r w:rsidRPr="00414B2B">
        <w:rPr>
          <w:rFonts w:cstheme="minorHAnsi"/>
          <w:b/>
          <w:bCs/>
          <w:u w:val="single"/>
        </w:rPr>
        <w:t xml:space="preserve">A rebate request cannot exceed the cost of the </w:t>
      </w:r>
      <w:r w:rsidR="00A7323E" w:rsidRPr="00414B2B">
        <w:rPr>
          <w:rFonts w:cstheme="minorHAnsi"/>
          <w:b/>
          <w:bCs/>
          <w:u w:val="single"/>
        </w:rPr>
        <w:t>leaf blower</w:t>
      </w:r>
      <w:r w:rsidRPr="00414B2B">
        <w:rPr>
          <w:rFonts w:cstheme="minorHAnsi"/>
          <w:b/>
          <w:bCs/>
          <w:u w:val="single"/>
        </w:rPr>
        <w:t xml:space="preserve">. </w:t>
      </w:r>
    </w:p>
    <w:p w14:paraId="7D0432CC" w14:textId="1B61DAB9" w:rsidR="007A5392" w:rsidRPr="00414B2B" w:rsidRDefault="007A5392" w:rsidP="009724E4">
      <w:pPr>
        <w:spacing w:before="120" w:after="120" w:line="264" w:lineRule="auto"/>
        <w:rPr>
          <w:rFonts w:cstheme="minorHAnsi"/>
        </w:rPr>
      </w:pPr>
      <w:r w:rsidRPr="00414B2B">
        <w:rPr>
          <w:rFonts w:cstheme="minorHAnsi"/>
        </w:rPr>
        <w:t>Only costs associated with the purchase of a</w:t>
      </w:r>
      <w:r w:rsidR="00BB4B44" w:rsidRPr="00414B2B">
        <w:rPr>
          <w:rFonts w:cstheme="minorHAnsi"/>
        </w:rPr>
        <w:t>n</w:t>
      </w:r>
      <w:r w:rsidRPr="00414B2B">
        <w:rPr>
          <w:rFonts w:cstheme="minorHAnsi"/>
        </w:rPr>
        <w:t xml:space="preserve"> electric-powered </w:t>
      </w:r>
      <w:r w:rsidR="00BB4B44" w:rsidRPr="00414B2B">
        <w:rPr>
          <w:rFonts w:cstheme="minorHAnsi"/>
        </w:rPr>
        <w:t>l</w:t>
      </w:r>
      <w:r w:rsidRPr="00414B2B">
        <w:rPr>
          <w:rFonts w:cstheme="minorHAnsi"/>
        </w:rPr>
        <w:t xml:space="preserve">eaf </w:t>
      </w:r>
      <w:r w:rsidR="00BB4B44" w:rsidRPr="00414B2B">
        <w:rPr>
          <w:rFonts w:cstheme="minorHAnsi"/>
        </w:rPr>
        <w:t>blower,</w:t>
      </w:r>
      <w:r w:rsidRPr="00414B2B">
        <w:rPr>
          <w:rFonts w:cstheme="minorHAnsi"/>
        </w:rPr>
        <w:t xml:space="preserve"> that </w:t>
      </w:r>
      <w:r w:rsidR="00BB4B44" w:rsidRPr="00414B2B">
        <w:rPr>
          <w:rFonts w:cstheme="minorHAnsi"/>
        </w:rPr>
        <w:t>emits</w:t>
      </w:r>
      <w:r w:rsidRPr="00414B2B">
        <w:rPr>
          <w:rFonts w:cstheme="minorHAnsi"/>
        </w:rPr>
        <w:t xml:space="preserve"> 65 decibels or </w:t>
      </w:r>
      <w:r w:rsidR="00BB4B44" w:rsidRPr="00414B2B">
        <w:rPr>
          <w:rFonts w:cstheme="minorHAnsi"/>
        </w:rPr>
        <w:t>lower,</w:t>
      </w:r>
      <w:r w:rsidRPr="00414B2B">
        <w:rPr>
          <w:rFonts w:cstheme="minorHAnsi"/>
        </w:rPr>
        <w:t xml:space="preserve"> are eligible for reimbursement.</w:t>
      </w:r>
      <w:r w:rsidR="00BB4B44" w:rsidRPr="00414B2B">
        <w:rPr>
          <w:rFonts w:cstheme="minorHAnsi"/>
        </w:rPr>
        <w:t xml:space="preserve"> </w:t>
      </w:r>
      <w:r w:rsidR="00BB4B44" w:rsidRPr="003B6C27">
        <w:rPr>
          <w:rFonts w:cstheme="minorHAnsi"/>
        </w:rPr>
        <w:t xml:space="preserve">View </w:t>
      </w:r>
      <w:r w:rsidR="00BB4B44" w:rsidRPr="00DC3AD4">
        <w:rPr>
          <w:rFonts w:cstheme="minorHAnsi"/>
        </w:rPr>
        <w:t xml:space="preserve">Appendix </w:t>
      </w:r>
      <w:r w:rsidR="00D55531" w:rsidRPr="00DC3AD4">
        <w:rPr>
          <w:rFonts w:cstheme="minorHAnsi"/>
        </w:rPr>
        <w:t>B</w:t>
      </w:r>
      <w:r w:rsidR="00D55531" w:rsidRPr="003B6C27">
        <w:rPr>
          <w:rFonts w:cstheme="minorHAnsi"/>
        </w:rPr>
        <w:t xml:space="preserve"> </w:t>
      </w:r>
      <w:r w:rsidR="00BB4B44" w:rsidRPr="003B6C27">
        <w:rPr>
          <w:rFonts w:cstheme="minorHAnsi"/>
        </w:rPr>
        <w:t>for</w:t>
      </w:r>
      <w:r w:rsidR="00BB4B44" w:rsidRPr="00414B2B">
        <w:rPr>
          <w:rFonts w:cstheme="minorHAnsi"/>
        </w:rPr>
        <w:t xml:space="preserve"> a list of eligible leaf blowers.</w:t>
      </w:r>
      <w:r w:rsidRPr="00414B2B">
        <w:rPr>
          <w:rFonts w:cstheme="minorHAnsi"/>
        </w:rPr>
        <w:t xml:space="preserve"> Itemized</w:t>
      </w:r>
      <w:r w:rsidR="00A7323E" w:rsidRPr="00414B2B">
        <w:rPr>
          <w:rFonts w:cstheme="minorHAnsi"/>
        </w:rPr>
        <w:t xml:space="preserve"> </w:t>
      </w:r>
      <w:r w:rsidRPr="00414B2B">
        <w:rPr>
          <w:rFonts w:cstheme="minorHAnsi"/>
        </w:rPr>
        <w:t>receipts and invoices must be submitted to the Trust upon the completion of the project.</w:t>
      </w:r>
      <w:r w:rsidR="009724E4">
        <w:rPr>
          <w:rFonts w:cstheme="minorHAnsi"/>
        </w:rPr>
        <w:t xml:space="preserve"> Please note f</w:t>
      </w:r>
      <w:r w:rsidR="009724E4" w:rsidRPr="009724E4">
        <w:rPr>
          <w:rFonts w:cstheme="minorHAnsi"/>
        </w:rPr>
        <w:t>or residents</w:t>
      </w:r>
      <w:r w:rsidR="009724E4">
        <w:rPr>
          <w:rFonts w:cstheme="minorHAnsi"/>
        </w:rPr>
        <w:t xml:space="preserve"> - r</w:t>
      </w:r>
      <w:r w:rsidR="009724E4" w:rsidRPr="009724E4">
        <w:rPr>
          <w:rFonts w:cstheme="minorHAnsi"/>
        </w:rPr>
        <w:t>eceipts/</w:t>
      </w:r>
      <w:r w:rsidR="009724E4">
        <w:rPr>
          <w:rFonts w:cstheme="minorHAnsi"/>
        </w:rPr>
        <w:t>i</w:t>
      </w:r>
      <w:r w:rsidR="009724E4" w:rsidRPr="009724E4">
        <w:rPr>
          <w:rFonts w:cstheme="minorHAnsi"/>
        </w:rPr>
        <w:t>nvoices must show that the leaf blower was shipped to or purchased within the state of Marylan</w:t>
      </w:r>
      <w:r w:rsidR="009724E4">
        <w:rPr>
          <w:rFonts w:cstheme="minorHAnsi"/>
        </w:rPr>
        <w:t>d.</w:t>
      </w:r>
    </w:p>
    <w:p w14:paraId="67994908" w14:textId="3C2056E2" w:rsidR="00566DF1" w:rsidRPr="00414B2B" w:rsidRDefault="00566DF1" w:rsidP="00FC1A76">
      <w:pPr>
        <w:pStyle w:val="Heading1"/>
        <w:rPr>
          <w:rFonts w:asciiTheme="minorHAnsi" w:hAnsiTheme="minorHAnsi" w:cstheme="minorHAnsi"/>
        </w:rPr>
      </w:pPr>
      <w:bookmarkStart w:id="58" w:name="_Toc38984806"/>
      <w:bookmarkStart w:id="59" w:name="_Toc39072895"/>
      <w:bookmarkStart w:id="60" w:name="_Toc40255729"/>
      <w:bookmarkStart w:id="61" w:name="_Toc40255841"/>
      <w:bookmarkStart w:id="62" w:name="_Toc40281363"/>
      <w:bookmarkStart w:id="63" w:name="_Toc40284097"/>
      <w:bookmarkStart w:id="64" w:name="_Toc40284713"/>
      <w:bookmarkStart w:id="65" w:name="_Toc40348440"/>
      <w:bookmarkStart w:id="66" w:name="_Toc40348581"/>
      <w:bookmarkStart w:id="67" w:name="_Toc20923694"/>
      <w:bookmarkStart w:id="68" w:name="_Toc25248942"/>
      <w:bookmarkStart w:id="69" w:name="_Toc35604458"/>
      <w:bookmarkStart w:id="70" w:name="_Toc40798979"/>
      <w:bookmarkStart w:id="71" w:name="_Toc42263629"/>
      <w:bookmarkStart w:id="72" w:name="_Toc42263747"/>
      <w:bookmarkStart w:id="73" w:name="_Toc42263760"/>
      <w:bookmarkStart w:id="74" w:name="_Toc42263773"/>
      <w:bookmarkStart w:id="75" w:name="_Toc42263831"/>
      <w:bookmarkStart w:id="76" w:name="_Toc42263842"/>
      <w:bookmarkStart w:id="77" w:name="_Toc42270138"/>
      <w:bookmarkStart w:id="78" w:name="_Toc43478429"/>
      <w:bookmarkStart w:id="79" w:name="_Toc140834590"/>
      <w:bookmarkStart w:id="80" w:name="_Toc141973869"/>
      <w:bookmarkStart w:id="81" w:name="_Toc202873310"/>
      <w:bookmarkStart w:id="82" w:name="_Toc16509612"/>
      <w:bookmarkStart w:id="83" w:name="_Toc13732894"/>
      <w:bookmarkStart w:id="84" w:name="_Toc14160263"/>
      <w:bookmarkStart w:id="85" w:name="_Toc14160335"/>
      <w:bookmarkStart w:id="86" w:name="_Toc14160345"/>
      <w:bookmarkStart w:id="87" w:name="_Toc14160494"/>
      <w:bookmarkStart w:id="88" w:name="_Toc14160513"/>
      <w:bookmarkStart w:id="89" w:name="_Toc14160623"/>
      <w:bookmarkStart w:id="90" w:name="_Toc14251551"/>
      <w:bookmarkStart w:id="91" w:name="_Toc14251663"/>
      <w:bookmarkStart w:id="92" w:name="_Toc14251721"/>
      <w:bookmarkStart w:id="93" w:name="_Toc14251818"/>
      <w:bookmarkStart w:id="94" w:name="_Toc14251830"/>
      <w:bookmarkStart w:id="95" w:name="_Toc14251851"/>
      <w:bookmarkStart w:id="96" w:name="_Toc14251864"/>
      <w:bookmarkStart w:id="97" w:name="_Toc14251877"/>
      <w:bookmarkStart w:id="98" w:name="_Toc14251897"/>
      <w:bookmarkStart w:id="99" w:name="_Toc14251921"/>
      <w:bookmarkStart w:id="100" w:name="_Toc14254596"/>
      <w:r w:rsidRPr="00414B2B">
        <w:rPr>
          <w:rFonts w:asciiTheme="minorHAnsi" w:hAnsiTheme="minorHAnsi" w:cstheme="minorHAnsi"/>
        </w:rPr>
        <w:t>Deadline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27388B0B" w14:textId="1F3CC20D" w:rsidR="00566DF1" w:rsidRPr="00414B2B" w:rsidRDefault="007E4A10" w:rsidP="006F2A01">
      <w:pPr>
        <w:spacing w:before="120" w:after="120" w:line="264" w:lineRule="auto"/>
        <w:rPr>
          <w:rFonts w:cstheme="minorHAnsi"/>
        </w:rPr>
      </w:pPr>
      <w:r w:rsidRPr="00414B2B">
        <w:rPr>
          <w:rFonts w:cstheme="minorHAnsi"/>
        </w:rPr>
        <w:t>Applications</w:t>
      </w:r>
      <w:r w:rsidR="00566DF1" w:rsidRPr="00414B2B">
        <w:rPr>
          <w:rFonts w:cstheme="minorHAnsi"/>
        </w:rPr>
        <w:t xml:space="preserve"> are accepted on an on-going basis</w:t>
      </w:r>
      <w:r w:rsidR="00093CF9" w:rsidRPr="00414B2B">
        <w:rPr>
          <w:rFonts w:cstheme="minorHAnsi"/>
        </w:rPr>
        <w:t xml:space="preserve"> </w:t>
      </w:r>
      <w:r w:rsidR="00A7323E" w:rsidRPr="00414B2B">
        <w:rPr>
          <w:rFonts w:cstheme="minorHAnsi"/>
        </w:rPr>
        <w:t xml:space="preserve">- funds are available on a </w:t>
      </w:r>
      <w:r w:rsidR="004A6854" w:rsidRPr="00414B2B">
        <w:rPr>
          <w:rFonts w:cstheme="minorHAnsi"/>
        </w:rPr>
        <w:t>first-come</w:t>
      </w:r>
      <w:r w:rsidR="00A7323E" w:rsidRPr="00414B2B">
        <w:rPr>
          <w:rFonts w:cstheme="minorHAnsi"/>
        </w:rPr>
        <w:t xml:space="preserve">, </w:t>
      </w:r>
      <w:r w:rsidR="004A6854" w:rsidRPr="00414B2B">
        <w:rPr>
          <w:rFonts w:cstheme="minorHAnsi"/>
        </w:rPr>
        <w:t>first-served</w:t>
      </w:r>
      <w:r w:rsidR="00A7323E" w:rsidRPr="00414B2B">
        <w:rPr>
          <w:rFonts w:cstheme="minorHAnsi"/>
        </w:rPr>
        <w:t xml:space="preserve"> basis until funds are fully expended for the given fiscal year</w:t>
      </w:r>
      <w:r w:rsidRPr="00414B2B">
        <w:rPr>
          <w:rFonts w:cstheme="minorHAnsi"/>
        </w:rPr>
        <w:t>.</w:t>
      </w:r>
      <w:r w:rsidR="00FF0A12">
        <w:rPr>
          <w:rFonts w:cstheme="minorHAnsi"/>
        </w:rPr>
        <w:t xml:space="preserve"> </w:t>
      </w:r>
      <w:r w:rsidR="00E6377C" w:rsidRPr="00414B2B">
        <w:rPr>
          <w:rFonts w:cstheme="minorHAnsi"/>
        </w:rPr>
        <w:t xml:space="preserve">View the full application process in </w:t>
      </w:r>
      <w:r w:rsidR="00E6377C" w:rsidRPr="00DC3AD4">
        <w:rPr>
          <w:rFonts w:cstheme="minorHAnsi"/>
        </w:rPr>
        <w:t>Appendix A</w:t>
      </w:r>
      <w:r w:rsidRPr="003B6C27">
        <w:rPr>
          <w:rFonts w:cstheme="minorHAnsi"/>
        </w:rPr>
        <w:t>.</w:t>
      </w:r>
      <w:r w:rsidRPr="00414B2B">
        <w:rPr>
          <w:rFonts w:cstheme="minorHAnsi"/>
        </w:rPr>
        <w:t xml:space="preserve"> Ch</w:t>
      </w:r>
      <w:r w:rsidR="00566DF1" w:rsidRPr="00414B2B">
        <w:rPr>
          <w:rFonts w:cstheme="minorHAnsi"/>
        </w:rPr>
        <w:t>eck our website</w:t>
      </w:r>
      <w:r w:rsidR="00093CF9" w:rsidRPr="00414B2B">
        <w:rPr>
          <w:rFonts w:cstheme="minorHAnsi"/>
        </w:rPr>
        <w:t xml:space="preserve"> at </w:t>
      </w:r>
      <w:hyperlink r:id="rId14" w:tgtFrame="wp-preview-32207" w:history="1">
        <w:r w:rsidR="00F2716B" w:rsidRPr="00DC3AD4">
          <w:rPr>
            <w:rStyle w:val="Hyperlink"/>
            <w:rFonts w:cstheme="minorHAnsi"/>
          </w:rPr>
          <w:t>https://cbtrust.org/grants/annapolis-leaf-blower-rebate/</w:t>
        </w:r>
      </w:hyperlink>
      <w:r w:rsidR="00F2716B">
        <w:rPr>
          <w:rFonts w:cstheme="minorHAnsi"/>
        </w:rPr>
        <w:t xml:space="preserve"> </w:t>
      </w:r>
      <w:r w:rsidR="00566DF1" w:rsidRPr="00414B2B">
        <w:rPr>
          <w:rFonts w:cstheme="minorHAnsi"/>
        </w:rPr>
        <w:t xml:space="preserve">for the most up to date information about the status of this program. </w:t>
      </w:r>
    </w:p>
    <w:bookmarkEnd w:id="82"/>
    <w:p w14:paraId="75246FB7" w14:textId="6C92D945" w:rsidR="008B0DB6" w:rsidRPr="00414B2B" w:rsidRDefault="00C27297" w:rsidP="00FC1A76">
      <w:pPr>
        <w:pStyle w:val="Heading1"/>
        <w:rPr>
          <w:rFonts w:asciiTheme="minorHAnsi" w:hAnsiTheme="minorHAnsi" w:cstheme="minorHAnsi"/>
        </w:rPr>
      </w:pPr>
      <w:r w:rsidRPr="00414B2B">
        <w:rPr>
          <w:rFonts w:asciiTheme="minorHAnsi" w:hAnsiTheme="minorHAnsi" w:cstheme="minorHAnsi"/>
        </w:rPr>
        <w:t>Contact Information</w:t>
      </w:r>
    </w:p>
    <w:p w14:paraId="3D76CEE8" w14:textId="78ED3ED7" w:rsidR="00B7574D" w:rsidRPr="00414B2B" w:rsidRDefault="00B7574D" w:rsidP="00B7574D">
      <w:pPr>
        <w:spacing w:before="120" w:after="120" w:line="264" w:lineRule="auto"/>
        <w:rPr>
          <w:rFonts w:cstheme="minorHAnsi"/>
        </w:rPr>
      </w:pPr>
      <w:bookmarkStart w:id="101" w:name="_Toc16509614"/>
      <w:r w:rsidRPr="00414B2B">
        <w:rPr>
          <w:rFonts w:cstheme="minorHAnsi"/>
        </w:rPr>
        <w:t xml:space="preserve">Contact the Chesapeake Bay Trust’s City of Annapolis Electric Leaf Blower </w:t>
      </w:r>
      <w:r w:rsidR="00BE2C06">
        <w:rPr>
          <w:rFonts w:cstheme="minorHAnsi"/>
        </w:rPr>
        <w:t>Officer</w:t>
      </w:r>
      <w:r w:rsidR="00BE2C06" w:rsidRPr="00414B2B">
        <w:rPr>
          <w:rFonts w:cstheme="minorHAnsi"/>
        </w:rPr>
        <w:t xml:space="preserve"> </w:t>
      </w:r>
      <w:r w:rsidRPr="00414B2B">
        <w:rPr>
          <w:rFonts w:cstheme="minorHAnsi"/>
        </w:rPr>
        <w:t>at (410) 974-2941 x127</w:t>
      </w:r>
    </w:p>
    <w:p w14:paraId="6AF33420" w14:textId="58A629DF" w:rsidR="00B7574D" w:rsidRPr="00414B2B" w:rsidRDefault="00B7574D" w:rsidP="00B7574D">
      <w:pPr>
        <w:spacing w:before="120" w:after="120" w:line="264" w:lineRule="auto"/>
        <w:rPr>
          <w:rFonts w:cstheme="minorHAnsi"/>
        </w:rPr>
      </w:pPr>
      <w:r w:rsidRPr="00414B2B">
        <w:rPr>
          <w:rFonts w:cstheme="minorHAnsi"/>
        </w:rPr>
        <w:t xml:space="preserve">or </w:t>
      </w:r>
      <w:hyperlink r:id="rId15" w:history="1">
        <w:r w:rsidRPr="00414B2B">
          <w:rPr>
            <w:rStyle w:val="Hyperlink"/>
            <w:rFonts w:cstheme="minorHAnsi"/>
          </w:rPr>
          <w:t>kkatzenberger@cbtrust.org</w:t>
        </w:r>
      </w:hyperlink>
      <w:r w:rsidR="008F464A" w:rsidRPr="00414B2B">
        <w:rPr>
          <w:rFonts w:cstheme="minorHAnsi"/>
        </w:rPr>
        <w:t>.</w:t>
      </w:r>
    </w:p>
    <w:p w14:paraId="2CD7F8B6" w14:textId="5B1481B6" w:rsidR="00A7318D" w:rsidRPr="001652A7" w:rsidRDefault="00C27297" w:rsidP="00A27477">
      <w:pPr>
        <w:pStyle w:val="Heading1"/>
        <w:rPr>
          <w:rFonts w:asciiTheme="minorHAnsi" w:hAnsiTheme="minorHAnsi" w:cstheme="minorHAnsi"/>
        </w:rPr>
      </w:pPr>
      <w:bookmarkStart w:id="102" w:name="_Hlk202968119"/>
      <w:bookmarkStart w:id="103" w:name="_Hlk202968150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 w:rsidRPr="001652A7">
        <w:rPr>
          <w:rFonts w:asciiTheme="minorHAnsi" w:hAnsiTheme="minorHAnsi" w:cstheme="minorHAnsi"/>
        </w:rPr>
        <w:t>Resources</w:t>
      </w:r>
    </w:p>
    <w:bookmarkEnd w:id="102"/>
    <w:p w14:paraId="4013E3EA" w14:textId="1E7C2A95" w:rsidR="00B303B7" w:rsidRPr="00B303B7" w:rsidRDefault="00F2716B" w:rsidP="00B303B7">
      <w:pPr>
        <w:spacing w:before="120" w:after="120"/>
        <w:rPr>
          <w:rFonts w:cstheme="minorHAnsi"/>
        </w:rPr>
      </w:pPr>
      <w:r>
        <w:rPr>
          <w:rFonts w:cstheme="minorHAnsi"/>
        </w:rPr>
        <w:t xml:space="preserve">Appendix A: </w:t>
      </w:r>
      <w:r w:rsidR="00B607AD" w:rsidRPr="00414B2B">
        <w:rPr>
          <w:rFonts w:cstheme="minorHAnsi"/>
        </w:rPr>
        <w:t>Application Process</w:t>
      </w:r>
      <w:r w:rsidR="00C27297" w:rsidRPr="00414B2B">
        <w:rPr>
          <w:rFonts w:cstheme="minorHAnsi"/>
        </w:rPr>
        <w:t xml:space="preserve"> Guidance</w:t>
      </w:r>
      <w:r w:rsidR="00B607AD" w:rsidRPr="00414B2B">
        <w:rPr>
          <w:rFonts w:cstheme="minorHAnsi"/>
        </w:rPr>
        <w:t xml:space="preserve"> -</w:t>
      </w:r>
      <w:r w:rsidR="00B303B7">
        <w:rPr>
          <w:rFonts w:cstheme="minorHAnsi"/>
        </w:rPr>
        <w:t xml:space="preserve"> </w:t>
      </w:r>
      <w:hyperlink r:id="rId16" w:history="1">
        <w:r w:rsidR="007A6516" w:rsidRPr="007A6516">
          <w:rPr>
            <w:rStyle w:val="Hyperlink"/>
          </w:rPr>
          <w:t>https://cbtrust.org/wp-content/uploads/Appendix-A-Application-Process-FY27.docx</w:t>
        </w:r>
      </w:hyperlink>
    </w:p>
    <w:p w14:paraId="1EE3F3D3" w14:textId="756B7F99" w:rsidR="00B607AD" w:rsidRPr="00414B2B" w:rsidRDefault="00B303B7" w:rsidP="00FC1A76">
      <w:pPr>
        <w:spacing w:before="120" w:after="120"/>
        <w:rPr>
          <w:rFonts w:cstheme="minorHAnsi"/>
        </w:rPr>
      </w:pPr>
      <w:r w:rsidRPr="00B303B7">
        <w:rPr>
          <w:rFonts w:cstheme="minorHAnsi"/>
        </w:rPr>
        <w:t> </w:t>
      </w:r>
      <w:bookmarkEnd w:id="103"/>
      <w:r w:rsidR="00F2716B">
        <w:rPr>
          <w:rFonts w:cstheme="minorHAnsi"/>
        </w:rPr>
        <w:t xml:space="preserve">Appendix B: </w:t>
      </w:r>
      <w:r w:rsidR="00B607AD" w:rsidRPr="00414B2B">
        <w:rPr>
          <w:rFonts w:cstheme="minorHAnsi"/>
        </w:rPr>
        <w:t xml:space="preserve">List of </w:t>
      </w:r>
      <w:r w:rsidR="00086DBA">
        <w:rPr>
          <w:rFonts w:cstheme="minorHAnsi"/>
        </w:rPr>
        <w:t xml:space="preserve">example </w:t>
      </w:r>
      <w:r w:rsidR="00B607AD" w:rsidRPr="00414B2B">
        <w:rPr>
          <w:rFonts w:cstheme="minorHAnsi"/>
        </w:rPr>
        <w:t>eligible leaf blowers (below 65 dB) -</w:t>
      </w:r>
      <w:r w:rsidR="006039F8" w:rsidRPr="00414B2B">
        <w:rPr>
          <w:rFonts w:cstheme="minorHAnsi"/>
        </w:rPr>
        <w:t xml:space="preserve"> </w:t>
      </w:r>
      <w:hyperlink r:id="rId17" w:tgtFrame="_blank" w:history="1">
        <w:r w:rsidRPr="00B303B7">
          <w:rPr>
            <w:rStyle w:val="Hyperlink"/>
            <w:rFonts w:cstheme="minorHAnsi"/>
          </w:rPr>
          <w:t>https://cbtrust.org/wp-content/uploads/CoA-Leaf-Blower-Rebate_Appendix-B.pdf</w:t>
        </w:r>
      </w:hyperlink>
      <w:r w:rsidRPr="00414B2B">
        <w:rPr>
          <w:rFonts w:cstheme="minorHAnsi"/>
        </w:rPr>
        <w:t xml:space="preserve"> </w:t>
      </w:r>
    </w:p>
    <w:p w14:paraId="604B26C3" w14:textId="77777777" w:rsidR="009943C0" w:rsidRPr="00414B2B" w:rsidRDefault="009943C0" w:rsidP="003F7872">
      <w:pPr>
        <w:rPr>
          <w:rFonts w:cstheme="minorHAnsi"/>
          <w:sz w:val="2"/>
          <w:szCs w:val="2"/>
        </w:rPr>
      </w:pPr>
    </w:p>
    <w:sectPr w:rsidR="009943C0" w:rsidRPr="00414B2B" w:rsidSect="001652A7">
      <w:headerReference w:type="default" r:id="rId18"/>
      <w:footerReference w:type="default" r:id="rId19"/>
      <w:headerReference w:type="first" r:id="rId20"/>
      <w:pgSz w:w="12240" w:h="15840"/>
      <w:pgMar w:top="864" w:right="990" w:bottom="720" w:left="108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B4C6F" w14:textId="77777777" w:rsidR="00C006D8" w:rsidRDefault="00C006D8" w:rsidP="00CF4862">
      <w:pPr>
        <w:spacing w:after="0" w:line="240" w:lineRule="auto"/>
      </w:pPr>
      <w:r>
        <w:separator/>
      </w:r>
    </w:p>
  </w:endnote>
  <w:endnote w:type="continuationSeparator" w:id="0">
    <w:p w14:paraId="270F26C7" w14:textId="77777777" w:rsidR="00C006D8" w:rsidRDefault="00C006D8" w:rsidP="00CF4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sby CF Bold">
    <w:altName w:val="Calibri"/>
    <w:charset w:val="00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isby CF Medium">
    <w:altName w:val="Calibri"/>
    <w:charset w:val="00"/>
    <w:family w:val="auto"/>
    <w:pitch w:val="variable"/>
    <w:sig w:usb0="00000207" w:usb1="00000000" w:usb2="00000000" w:usb3="00000000" w:csb0="00000097" w:csb1="00000000"/>
  </w:font>
  <w:font w:name="Visby CF Light">
    <w:altName w:val="Calibri"/>
    <w:charset w:val="00"/>
    <w:family w:val="auto"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4026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138EA" w14:textId="6C2A20DA" w:rsidR="009E2853" w:rsidRDefault="009E2853" w:rsidP="00FC1A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3EE98BE" w14:textId="77777777" w:rsidR="009E2853" w:rsidRDefault="009E2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ADAF0" w14:textId="77777777" w:rsidR="00C006D8" w:rsidRDefault="00C006D8" w:rsidP="00CF4862">
      <w:pPr>
        <w:spacing w:after="0" w:line="240" w:lineRule="auto"/>
      </w:pPr>
      <w:r>
        <w:separator/>
      </w:r>
    </w:p>
  </w:footnote>
  <w:footnote w:type="continuationSeparator" w:id="0">
    <w:p w14:paraId="3D0AC371" w14:textId="77777777" w:rsidR="00C006D8" w:rsidRDefault="00C006D8" w:rsidP="00CF4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68AC" w14:textId="3311CF69" w:rsidR="00FB7F9C" w:rsidRPr="00FB7F9C" w:rsidRDefault="00FB7F9C" w:rsidP="001652A7">
    <w:pPr>
      <w:pStyle w:val="Title"/>
      <w:spacing w:before="240" w:after="240"/>
      <w:rPr>
        <w:rFonts w:asciiTheme="minorHAnsi" w:hAnsiTheme="minorHAnsi" w:cstheme="minorHAnsi"/>
        <w:sz w:val="56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C938" w14:textId="3255C96B" w:rsidR="00A705FF" w:rsidRPr="001652A7" w:rsidRDefault="00A705FF" w:rsidP="001652A7">
    <w:pPr>
      <w:pStyle w:val="Title"/>
      <w:spacing w:before="240" w:after="240"/>
      <w:jc w:val="center"/>
      <w:rPr>
        <w:rFonts w:cstheme="minorHAnsi"/>
        <w:sz w:val="56"/>
        <w:szCs w:val="28"/>
      </w:rPr>
    </w:pPr>
    <w:r w:rsidRPr="006F593A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6D636702" wp14:editId="1973A520">
          <wp:simplePos x="0" y="0"/>
          <wp:positionH relativeFrom="column">
            <wp:posOffset>5962650</wp:posOffset>
          </wp:positionH>
          <wp:positionV relativeFrom="paragraph">
            <wp:posOffset>-64770</wp:posOffset>
          </wp:positionV>
          <wp:extent cx="861060" cy="1118870"/>
          <wp:effectExtent l="0" t="0" r="0" b="5080"/>
          <wp:wrapTight wrapText="bothSides">
            <wp:wrapPolygon edited="0">
              <wp:start x="5735" y="0"/>
              <wp:lineTo x="0" y="2207"/>
              <wp:lineTo x="0" y="21330"/>
              <wp:lineTo x="21027" y="21330"/>
              <wp:lineTo x="21027" y="2207"/>
              <wp:lineTo x="15292" y="0"/>
              <wp:lineTo x="5735" y="0"/>
            </wp:wrapPolygon>
          </wp:wrapTight>
          <wp:docPr id="569996668" name="Picture 569996668" descr="A yellow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996668" name="Picture 569996668" descr="A yellow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118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:sz w:val="56"/>
        <w:szCs w:val="28"/>
      </w:rPr>
      <w:drawing>
        <wp:anchor distT="0" distB="0" distL="114300" distR="114300" simplePos="0" relativeHeight="251660288" behindDoc="1" locked="0" layoutInCell="1" allowOverlap="1" wp14:anchorId="04927799" wp14:editId="0202DA30">
          <wp:simplePos x="0" y="0"/>
          <wp:positionH relativeFrom="column">
            <wp:posOffset>-590550</wp:posOffset>
          </wp:positionH>
          <wp:positionV relativeFrom="paragraph">
            <wp:posOffset>59055</wp:posOffset>
          </wp:positionV>
          <wp:extent cx="1247775" cy="945585"/>
          <wp:effectExtent l="0" t="0" r="0" b="6985"/>
          <wp:wrapTight wrapText="bothSides">
            <wp:wrapPolygon edited="0">
              <wp:start x="1979" y="0"/>
              <wp:lineTo x="0" y="2176"/>
              <wp:lineTo x="0" y="10445"/>
              <wp:lineTo x="2968" y="13926"/>
              <wp:lineTo x="3298" y="21324"/>
              <wp:lineTo x="17808" y="21324"/>
              <wp:lineTo x="18137" y="13926"/>
              <wp:lineTo x="21105" y="10445"/>
              <wp:lineTo x="21105" y="9574"/>
              <wp:lineTo x="18137" y="6963"/>
              <wp:lineTo x="21105" y="4352"/>
              <wp:lineTo x="21105" y="1741"/>
              <wp:lineTo x="5606" y="0"/>
              <wp:lineTo x="1979" y="0"/>
            </wp:wrapPolygon>
          </wp:wrapTight>
          <wp:docPr id="1476437583" name="Picture 3" descr="A close up of a license pla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437583" name="Picture 3" descr="A close up of a license plat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945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1EE3" w:rsidRPr="00552810">
      <w:rPr>
        <w:rFonts w:asciiTheme="minorHAnsi" w:hAnsiTheme="minorHAnsi" w:cstheme="minorHAnsi"/>
        <w:sz w:val="56"/>
        <w:szCs w:val="28"/>
      </w:rPr>
      <w:t xml:space="preserve">CITY OF ANNAPOLIS ELECTRIC LEAF BLOWER </w:t>
    </w:r>
    <w:r w:rsidR="00C71EE3">
      <w:rPr>
        <w:rFonts w:asciiTheme="minorHAnsi" w:hAnsiTheme="minorHAnsi" w:cstheme="minorHAnsi"/>
        <w:sz w:val="56"/>
        <w:szCs w:val="28"/>
      </w:rPr>
      <w:t xml:space="preserve">REBATE </w:t>
    </w:r>
    <w:r w:rsidR="00C71EE3" w:rsidRPr="00552810">
      <w:rPr>
        <w:rFonts w:asciiTheme="minorHAnsi" w:hAnsiTheme="minorHAnsi" w:cstheme="minorHAnsi"/>
        <w:sz w:val="56"/>
        <w:szCs w:val="28"/>
      </w:rPr>
      <w:t>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FB813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038BC71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316F8"/>
    <w:multiLevelType w:val="hybridMultilevel"/>
    <w:tmpl w:val="97E6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C2495"/>
    <w:multiLevelType w:val="hybridMultilevel"/>
    <w:tmpl w:val="3358433A"/>
    <w:lvl w:ilvl="0" w:tplc="9336F1F8">
      <w:start w:val="1"/>
      <w:numFmt w:val="decimal"/>
      <w:lvlText w:val="%1."/>
      <w:lvlJc w:val="left"/>
      <w:pPr>
        <w:ind w:left="720" w:hanging="360"/>
      </w:pPr>
    </w:lvl>
    <w:lvl w:ilvl="1" w:tplc="4F142092">
      <w:start w:val="1"/>
      <w:numFmt w:val="decimal"/>
      <w:lvlText w:val="%2."/>
      <w:lvlJc w:val="left"/>
      <w:pPr>
        <w:ind w:left="720" w:hanging="360"/>
      </w:pPr>
    </w:lvl>
    <w:lvl w:ilvl="2" w:tplc="E56E56FE">
      <w:start w:val="1"/>
      <w:numFmt w:val="decimal"/>
      <w:lvlText w:val="%3."/>
      <w:lvlJc w:val="left"/>
      <w:pPr>
        <w:ind w:left="720" w:hanging="360"/>
      </w:pPr>
    </w:lvl>
    <w:lvl w:ilvl="3" w:tplc="C62AE93A">
      <w:start w:val="1"/>
      <w:numFmt w:val="decimal"/>
      <w:lvlText w:val="%4."/>
      <w:lvlJc w:val="left"/>
      <w:pPr>
        <w:ind w:left="720" w:hanging="360"/>
      </w:pPr>
    </w:lvl>
    <w:lvl w:ilvl="4" w:tplc="ED322D7C">
      <w:start w:val="1"/>
      <w:numFmt w:val="decimal"/>
      <w:lvlText w:val="%5."/>
      <w:lvlJc w:val="left"/>
      <w:pPr>
        <w:ind w:left="720" w:hanging="360"/>
      </w:pPr>
    </w:lvl>
    <w:lvl w:ilvl="5" w:tplc="75AEFDC2">
      <w:start w:val="1"/>
      <w:numFmt w:val="decimal"/>
      <w:lvlText w:val="%6."/>
      <w:lvlJc w:val="left"/>
      <w:pPr>
        <w:ind w:left="720" w:hanging="360"/>
      </w:pPr>
    </w:lvl>
    <w:lvl w:ilvl="6" w:tplc="B566A734">
      <w:start w:val="1"/>
      <w:numFmt w:val="decimal"/>
      <w:lvlText w:val="%7."/>
      <w:lvlJc w:val="left"/>
      <w:pPr>
        <w:ind w:left="720" w:hanging="360"/>
      </w:pPr>
    </w:lvl>
    <w:lvl w:ilvl="7" w:tplc="FE886D90">
      <w:start w:val="1"/>
      <w:numFmt w:val="decimal"/>
      <w:lvlText w:val="%8."/>
      <w:lvlJc w:val="left"/>
      <w:pPr>
        <w:ind w:left="720" w:hanging="360"/>
      </w:pPr>
    </w:lvl>
    <w:lvl w:ilvl="8" w:tplc="A5229FE2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098D1991"/>
    <w:multiLevelType w:val="hybridMultilevel"/>
    <w:tmpl w:val="0AE67B6E"/>
    <w:lvl w:ilvl="0" w:tplc="2A3A7B4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46092"/>
    <w:multiLevelType w:val="hybridMultilevel"/>
    <w:tmpl w:val="FCC25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37E4D"/>
    <w:multiLevelType w:val="hybridMultilevel"/>
    <w:tmpl w:val="396064A0"/>
    <w:lvl w:ilvl="0" w:tplc="CB24C24A">
      <w:start w:val="1"/>
      <w:numFmt w:val="decimal"/>
      <w:lvlText w:val="%1."/>
      <w:lvlJc w:val="left"/>
      <w:pPr>
        <w:ind w:left="720" w:hanging="360"/>
      </w:pPr>
    </w:lvl>
    <w:lvl w:ilvl="1" w:tplc="167C12DC">
      <w:start w:val="1"/>
      <w:numFmt w:val="decimal"/>
      <w:lvlText w:val="%2."/>
      <w:lvlJc w:val="left"/>
      <w:pPr>
        <w:ind w:left="720" w:hanging="360"/>
      </w:pPr>
    </w:lvl>
    <w:lvl w:ilvl="2" w:tplc="E626DA5A">
      <w:start w:val="1"/>
      <w:numFmt w:val="decimal"/>
      <w:lvlText w:val="%3."/>
      <w:lvlJc w:val="left"/>
      <w:pPr>
        <w:ind w:left="720" w:hanging="360"/>
      </w:pPr>
    </w:lvl>
    <w:lvl w:ilvl="3" w:tplc="41000648">
      <w:start w:val="1"/>
      <w:numFmt w:val="decimal"/>
      <w:lvlText w:val="%4."/>
      <w:lvlJc w:val="left"/>
      <w:pPr>
        <w:ind w:left="720" w:hanging="360"/>
      </w:pPr>
    </w:lvl>
    <w:lvl w:ilvl="4" w:tplc="7C206354">
      <w:start w:val="1"/>
      <w:numFmt w:val="decimal"/>
      <w:lvlText w:val="%5."/>
      <w:lvlJc w:val="left"/>
      <w:pPr>
        <w:ind w:left="720" w:hanging="360"/>
      </w:pPr>
    </w:lvl>
    <w:lvl w:ilvl="5" w:tplc="EF1A3ACA">
      <w:start w:val="1"/>
      <w:numFmt w:val="decimal"/>
      <w:lvlText w:val="%6."/>
      <w:lvlJc w:val="left"/>
      <w:pPr>
        <w:ind w:left="720" w:hanging="360"/>
      </w:pPr>
    </w:lvl>
    <w:lvl w:ilvl="6" w:tplc="A142E7FC">
      <w:start w:val="1"/>
      <w:numFmt w:val="decimal"/>
      <w:lvlText w:val="%7."/>
      <w:lvlJc w:val="left"/>
      <w:pPr>
        <w:ind w:left="720" w:hanging="360"/>
      </w:pPr>
    </w:lvl>
    <w:lvl w:ilvl="7" w:tplc="484608BC">
      <w:start w:val="1"/>
      <w:numFmt w:val="decimal"/>
      <w:lvlText w:val="%8."/>
      <w:lvlJc w:val="left"/>
      <w:pPr>
        <w:ind w:left="720" w:hanging="360"/>
      </w:pPr>
    </w:lvl>
    <w:lvl w:ilvl="8" w:tplc="6D3AA442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11D66804"/>
    <w:multiLevelType w:val="hybridMultilevel"/>
    <w:tmpl w:val="6480E64E"/>
    <w:lvl w:ilvl="0" w:tplc="2A3A7B4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A43C4"/>
    <w:multiLevelType w:val="hybridMultilevel"/>
    <w:tmpl w:val="FE5C9B54"/>
    <w:lvl w:ilvl="0" w:tplc="B642AC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86F38"/>
    <w:multiLevelType w:val="hybridMultilevel"/>
    <w:tmpl w:val="BCC6A55A"/>
    <w:lvl w:ilvl="0" w:tplc="C386779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16E3D"/>
    <w:multiLevelType w:val="hybridMultilevel"/>
    <w:tmpl w:val="F3AA7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D1B44"/>
    <w:multiLevelType w:val="hybridMultilevel"/>
    <w:tmpl w:val="7D62BEFE"/>
    <w:lvl w:ilvl="0" w:tplc="8A1E498C">
      <w:start w:val="1"/>
      <w:numFmt w:val="decimal"/>
      <w:lvlText w:val="%1."/>
      <w:lvlJc w:val="left"/>
      <w:pPr>
        <w:ind w:left="720" w:hanging="360"/>
      </w:pPr>
    </w:lvl>
    <w:lvl w:ilvl="1" w:tplc="0BE25738">
      <w:start w:val="1"/>
      <w:numFmt w:val="decimal"/>
      <w:lvlText w:val="%2."/>
      <w:lvlJc w:val="left"/>
      <w:pPr>
        <w:ind w:left="720" w:hanging="360"/>
      </w:pPr>
    </w:lvl>
    <w:lvl w:ilvl="2" w:tplc="7F30D28C">
      <w:start w:val="1"/>
      <w:numFmt w:val="decimal"/>
      <w:lvlText w:val="%3."/>
      <w:lvlJc w:val="left"/>
      <w:pPr>
        <w:ind w:left="720" w:hanging="360"/>
      </w:pPr>
    </w:lvl>
    <w:lvl w:ilvl="3" w:tplc="EA0C9388">
      <w:start w:val="1"/>
      <w:numFmt w:val="decimal"/>
      <w:lvlText w:val="%4."/>
      <w:lvlJc w:val="left"/>
      <w:pPr>
        <w:ind w:left="720" w:hanging="360"/>
      </w:pPr>
    </w:lvl>
    <w:lvl w:ilvl="4" w:tplc="6574A116">
      <w:start w:val="1"/>
      <w:numFmt w:val="decimal"/>
      <w:lvlText w:val="%5."/>
      <w:lvlJc w:val="left"/>
      <w:pPr>
        <w:ind w:left="720" w:hanging="360"/>
      </w:pPr>
    </w:lvl>
    <w:lvl w:ilvl="5" w:tplc="348650E2">
      <w:start w:val="1"/>
      <w:numFmt w:val="decimal"/>
      <w:lvlText w:val="%6."/>
      <w:lvlJc w:val="left"/>
      <w:pPr>
        <w:ind w:left="720" w:hanging="360"/>
      </w:pPr>
    </w:lvl>
    <w:lvl w:ilvl="6" w:tplc="71F8A82E">
      <w:start w:val="1"/>
      <w:numFmt w:val="decimal"/>
      <w:lvlText w:val="%7."/>
      <w:lvlJc w:val="left"/>
      <w:pPr>
        <w:ind w:left="720" w:hanging="360"/>
      </w:pPr>
    </w:lvl>
    <w:lvl w:ilvl="7" w:tplc="5AB4186A">
      <w:start w:val="1"/>
      <w:numFmt w:val="decimal"/>
      <w:lvlText w:val="%8."/>
      <w:lvlJc w:val="left"/>
      <w:pPr>
        <w:ind w:left="720" w:hanging="360"/>
      </w:pPr>
    </w:lvl>
    <w:lvl w:ilvl="8" w:tplc="EBFA8896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9EE05A1"/>
    <w:multiLevelType w:val="hybridMultilevel"/>
    <w:tmpl w:val="562E8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A4514"/>
    <w:multiLevelType w:val="hybridMultilevel"/>
    <w:tmpl w:val="29946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67C2D"/>
    <w:multiLevelType w:val="hybridMultilevel"/>
    <w:tmpl w:val="40763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D770E"/>
    <w:multiLevelType w:val="hybridMultilevel"/>
    <w:tmpl w:val="42BEC104"/>
    <w:lvl w:ilvl="0" w:tplc="3B42AF54">
      <w:start w:val="1"/>
      <w:numFmt w:val="decimal"/>
      <w:lvlText w:val="%1."/>
      <w:lvlJc w:val="left"/>
      <w:pPr>
        <w:ind w:left="720" w:hanging="360"/>
      </w:pPr>
    </w:lvl>
    <w:lvl w:ilvl="1" w:tplc="CEE48E1E">
      <w:start w:val="1"/>
      <w:numFmt w:val="decimal"/>
      <w:lvlText w:val="%2."/>
      <w:lvlJc w:val="left"/>
      <w:pPr>
        <w:ind w:left="720" w:hanging="360"/>
      </w:pPr>
    </w:lvl>
    <w:lvl w:ilvl="2" w:tplc="B8540804">
      <w:start w:val="1"/>
      <w:numFmt w:val="decimal"/>
      <w:lvlText w:val="%3."/>
      <w:lvlJc w:val="left"/>
      <w:pPr>
        <w:ind w:left="720" w:hanging="360"/>
      </w:pPr>
    </w:lvl>
    <w:lvl w:ilvl="3" w:tplc="EB34DBB2">
      <w:start w:val="1"/>
      <w:numFmt w:val="decimal"/>
      <w:lvlText w:val="%4."/>
      <w:lvlJc w:val="left"/>
      <w:pPr>
        <w:ind w:left="720" w:hanging="360"/>
      </w:pPr>
    </w:lvl>
    <w:lvl w:ilvl="4" w:tplc="B6CE9E5A">
      <w:start w:val="1"/>
      <w:numFmt w:val="decimal"/>
      <w:lvlText w:val="%5."/>
      <w:lvlJc w:val="left"/>
      <w:pPr>
        <w:ind w:left="720" w:hanging="360"/>
      </w:pPr>
    </w:lvl>
    <w:lvl w:ilvl="5" w:tplc="582C2442">
      <w:start w:val="1"/>
      <w:numFmt w:val="decimal"/>
      <w:lvlText w:val="%6."/>
      <w:lvlJc w:val="left"/>
      <w:pPr>
        <w:ind w:left="720" w:hanging="360"/>
      </w:pPr>
    </w:lvl>
    <w:lvl w:ilvl="6" w:tplc="5BC052CC">
      <w:start w:val="1"/>
      <w:numFmt w:val="decimal"/>
      <w:lvlText w:val="%7."/>
      <w:lvlJc w:val="left"/>
      <w:pPr>
        <w:ind w:left="720" w:hanging="360"/>
      </w:pPr>
    </w:lvl>
    <w:lvl w:ilvl="7" w:tplc="DB249FA8">
      <w:start w:val="1"/>
      <w:numFmt w:val="decimal"/>
      <w:lvlText w:val="%8."/>
      <w:lvlJc w:val="left"/>
      <w:pPr>
        <w:ind w:left="720" w:hanging="360"/>
      </w:pPr>
    </w:lvl>
    <w:lvl w:ilvl="8" w:tplc="5A363196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20CC76B9"/>
    <w:multiLevelType w:val="hybridMultilevel"/>
    <w:tmpl w:val="E8B03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92330"/>
    <w:multiLevelType w:val="hybridMultilevel"/>
    <w:tmpl w:val="6B3A2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DA59F3"/>
    <w:multiLevelType w:val="hybridMultilevel"/>
    <w:tmpl w:val="F160B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2229C9"/>
    <w:multiLevelType w:val="hybridMultilevel"/>
    <w:tmpl w:val="581E0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268CA"/>
    <w:multiLevelType w:val="hybridMultilevel"/>
    <w:tmpl w:val="667AE3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FA805E1"/>
    <w:multiLevelType w:val="hybridMultilevel"/>
    <w:tmpl w:val="9B0A3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73994"/>
    <w:multiLevelType w:val="hybridMultilevel"/>
    <w:tmpl w:val="0836624C"/>
    <w:lvl w:ilvl="0" w:tplc="0EDC49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1399F"/>
    <w:multiLevelType w:val="hybridMultilevel"/>
    <w:tmpl w:val="E028D8EE"/>
    <w:lvl w:ilvl="0" w:tplc="04090015">
      <w:start w:val="1"/>
      <w:numFmt w:val="upperLetter"/>
      <w:lvlText w:val="%1."/>
      <w:lvlJc w:val="left"/>
      <w:pPr>
        <w:ind w:left="735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>
      <w:start w:val="1"/>
      <w:numFmt w:val="lowerRoman"/>
      <w:lvlText w:val="%3."/>
      <w:lvlJc w:val="right"/>
      <w:pPr>
        <w:ind w:left="2055" w:hanging="180"/>
      </w:pPr>
    </w:lvl>
    <w:lvl w:ilvl="3" w:tplc="0409000F">
      <w:start w:val="1"/>
      <w:numFmt w:val="decimal"/>
      <w:lvlText w:val="%4."/>
      <w:lvlJc w:val="left"/>
      <w:pPr>
        <w:ind w:left="2775" w:hanging="360"/>
      </w:pPr>
    </w:lvl>
    <w:lvl w:ilvl="4" w:tplc="04090019">
      <w:start w:val="1"/>
      <w:numFmt w:val="lowerLetter"/>
      <w:lvlText w:val="%5."/>
      <w:lvlJc w:val="left"/>
      <w:pPr>
        <w:ind w:left="3495" w:hanging="360"/>
      </w:pPr>
    </w:lvl>
    <w:lvl w:ilvl="5" w:tplc="0409001B">
      <w:start w:val="1"/>
      <w:numFmt w:val="lowerRoman"/>
      <w:lvlText w:val="%6."/>
      <w:lvlJc w:val="right"/>
      <w:pPr>
        <w:ind w:left="4215" w:hanging="180"/>
      </w:pPr>
    </w:lvl>
    <w:lvl w:ilvl="6" w:tplc="0409000F">
      <w:start w:val="1"/>
      <w:numFmt w:val="decimal"/>
      <w:lvlText w:val="%7."/>
      <w:lvlJc w:val="left"/>
      <w:pPr>
        <w:ind w:left="4935" w:hanging="360"/>
      </w:pPr>
    </w:lvl>
    <w:lvl w:ilvl="7" w:tplc="04090019">
      <w:start w:val="1"/>
      <w:numFmt w:val="lowerLetter"/>
      <w:lvlText w:val="%8."/>
      <w:lvlJc w:val="left"/>
      <w:pPr>
        <w:ind w:left="5655" w:hanging="360"/>
      </w:pPr>
    </w:lvl>
    <w:lvl w:ilvl="8" w:tplc="0409001B">
      <w:start w:val="1"/>
      <w:numFmt w:val="lowerRoman"/>
      <w:lvlText w:val="%9."/>
      <w:lvlJc w:val="right"/>
      <w:pPr>
        <w:ind w:left="6375" w:hanging="180"/>
      </w:pPr>
    </w:lvl>
  </w:abstractNum>
  <w:abstractNum w:abstractNumId="23" w15:restartNumberingAfterBreak="0">
    <w:nsid w:val="33A278C9"/>
    <w:multiLevelType w:val="hybridMultilevel"/>
    <w:tmpl w:val="D5BAE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B27044"/>
    <w:multiLevelType w:val="hybridMultilevel"/>
    <w:tmpl w:val="C7BCE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360666"/>
    <w:multiLevelType w:val="hybridMultilevel"/>
    <w:tmpl w:val="782250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5C9275C"/>
    <w:multiLevelType w:val="hybridMultilevel"/>
    <w:tmpl w:val="5E8824E2"/>
    <w:lvl w:ilvl="0" w:tplc="515C9804">
      <w:start w:val="1"/>
      <w:numFmt w:val="decimal"/>
      <w:lvlText w:val="%1."/>
      <w:lvlJc w:val="left"/>
      <w:pPr>
        <w:ind w:left="720" w:hanging="360"/>
      </w:pPr>
    </w:lvl>
    <w:lvl w:ilvl="1" w:tplc="51AC82DE">
      <w:start w:val="1"/>
      <w:numFmt w:val="decimal"/>
      <w:lvlText w:val="%2."/>
      <w:lvlJc w:val="left"/>
      <w:pPr>
        <w:ind w:left="720" w:hanging="360"/>
      </w:pPr>
    </w:lvl>
    <w:lvl w:ilvl="2" w:tplc="0D188C02">
      <w:start w:val="1"/>
      <w:numFmt w:val="decimal"/>
      <w:lvlText w:val="%3."/>
      <w:lvlJc w:val="left"/>
      <w:pPr>
        <w:ind w:left="720" w:hanging="360"/>
      </w:pPr>
    </w:lvl>
    <w:lvl w:ilvl="3" w:tplc="C582C266">
      <w:start w:val="1"/>
      <w:numFmt w:val="decimal"/>
      <w:lvlText w:val="%4."/>
      <w:lvlJc w:val="left"/>
      <w:pPr>
        <w:ind w:left="720" w:hanging="360"/>
      </w:pPr>
    </w:lvl>
    <w:lvl w:ilvl="4" w:tplc="4D924794">
      <w:start w:val="1"/>
      <w:numFmt w:val="decimal"/>
      <w:lvlText w:val="%5."/>
      <w:lvlJc w:val="left"/>
      <w:pPr>
        <w:ind w:left="720" w:hanging="360"/>
      </w:pPr>
    </w:lvl>
    <w:lvl w:ilvl="5" w:tplc="70F24D94">
      <w:start w:val="1"/>
      <w:numFmt w:val="decimal"/>
      <w:lvlText w:val="%6."/>
      <w:lvlJc w:val="left"/>
      <w:pPr>
        <w:ind w:left="720" w:hanging="360"/>
      </w:pPr>
    </w:lvl>
    <w:lvl w:ilvl="6" w:tplc="A73C287C">
      <w:start w:val="1"/>
      <w:numFmt w:val="decimal"/>
      <w:lvlText w:val="%7."/>
      <w:lvlJc w:val="left"/>
      <w:pPr>
        <w:ind w:left="720" w:hanging="360"/>
      </w:pPr>
    </w:lvl>
    <w:lvl w:ilvl="7" w:tplc="7FE033E0">
      <w:start w:val="1"/>
      <w:numFmt w:val="decimal"/>
      <w:lvlText w:val="%8."/>
      <w:lvlJc w:val="left"/>
      <w:pPr>
        <w:ind w:left="720" w:hanging="360"/>
      </w:pPr>
    </w:lvl>
    <w:lvl w:ilvl="8" w:tplc="890C0650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3771166B"/>
    <w:multiLevelType w:val="hybridMultilevel"/>
    <w:tmpl w:val="6310B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3147C2"/>
    <w:multiLevelType w:val="hybridMultilevel"/>
    <w:tmpl w:val="3A961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B571D5"/>
    <w:multiLevelType w:val="hybridMultilevel"/>
    <w:tmpl w:val="83B65B4A"/>
    <w:lvl w:ilvl="0" w:tplc="9866EC9E">
      <w:start w:val="1"/>
      <w:numFmt w:val="decimal"/>
      <w:lvlText w:val="%1."/>
      <w:lvlJc w:val="left"/>
      <w:pPr>
        <w:ind w:left="720" w:hanging="360"/>
      </w:pPr>
    </w:lvl>
    <w:lvl w:ilvl="1" w:tplc="1F1CBEEE">
      <w:start w:val="1"/>
      <w:numFmt w:val="decimal"/>
      <w:lvlText w:val="%2."/>
      <w:lvlJc w:val="left"/>
      <w:pPr>
        <w:ind w:left="720" w:hanging="360"/>
      </w:pPr>
    </w:lvl>
    <w:lvl w:ilvl="2" w:tplc="2ABE158E">
      <w:start w:val="1"/>
      <w:numFmt w:val="decimal"/>
      <w:lvlText w:val="%3."/>
      <w:lvlJc w:val="left"/>
      <w:pPr>
        <w:ind w:left="720" w:hanging="360"/>
      </w:pPr>
    </w:lvl>
    <w:lvl w:ilvl="3" w:tplc="511ACE8C">
      <w:start w:val="1"/>
      <w:numFmt w:val="decimal"/>
      <w:lvlText w:val="%4."/>
      <w:lvlJc w:val="left"/>
      <w:pPr>
        <w:ind w:left="720" w:hanging="360"/>
      </w:pPr>
    </w:lvl>
    <w:lvl w:ilvl="4" w:tplc="7F0A4B50">
      <w:start w:val="1"/>
      <w:numFmt w:val="decimal"/>
      <w:lvlText w:val="%5."/>
      <w:lvlJc w:val="left"/>
      <w:pPr>
        <w:ind w:left="720" w:hanging="360"/>
      </w:pPr>
    </w:lvl>
    <w:lvl w:ilvl="5" w:tplc="A12233B4">
      <w:start w:val="1"/>
      <w:numFmt w:val="decimal"/>
      <w:lvlText w:val="%6."/>
      <w:lvlJc w:val="left"/>
      <w:pPr>
        <w:ind w:left="720" w:hanging="360"/>
      </w:pPr>
    </w:lvl>
    <w:lvl w:ilvl="6" w:tplc="D9B0C274">
      <w:start w:val="1"/>
      <w:numFmt w:val="decimal"/>
      <w:lvlText w:val="%7."/>
      <w:lvlJc w:val="left"/>
      <w:pPr>
        <w:ind w:left="720" w:hanging="360"/>
      </w:pPr>
    </w:lvl>
    <w:lvl w:ilvl="7" w:tplc="91C6F542">
      <w:start w:val="1"/>
      <w:numFmt w:val="decimal"/>
      <w:lvlText w:val="%8."/>
      <w:lvlJc w:val="left"/>
      <w:pPr>
        <w:ind w:left="720" w:hanging="360"/>
      </w:pPr>
    </w:lvl>
    <w:lvl w:ilvl="8" w:tplc="87AC72B2">
      <w:start w:val="1"/>
      <w:numFmt w:val="decimal"/>
      <w:lvlText w:val="%9."/>
      <w:lvlJc w:val="left"/>
      <w:pPr>
        <w:ind w:left="720" w:hanging="360"/>
      </w:pPr>
    </w:lvl>
  </w:abstractNum>
  <w:abstractNum w:abstractNumId="30" w15:restartNumberingAfterBreak="0">
    <w:nsid w:val="3ED661C2"/>
    <w:multiLevelType w:val="hybridMultilevel"/>
    <w:tmpl w:val="2BF48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F04073"/>
    <w:multiLevelType w:val="hybridMultilevel"/>
    <w:tmpl w:val="9B36D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7C2FCA"/>
    <w:multiLevelType w:val="hybridMultilevel"/>
    <w:tmpl w:val="BEEE4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177669"/>
    <w:multiLevelType w:val="hybridMultilevel"/>
    <w:tmpl w:val="A5483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7E7373"/>
    <w:multiLevelType w:val="hybridMultilevel"/>
    <w:tmpl w:val="E5D25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A93B1D"/>
    <w:multiLevelType w:val="hybridMultilevel"/>
    <w:tmpl w:val="25569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4D5A7B"/>
    <w:multiLevelType w:val="hybridMultilevel"/>
    <w:tmpl w:val="845C5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9D6AB6"/>
    <w:multiLevelType w:val="hybridMultilevel"/>
    <w:tmpl w:val="1F84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9A5841"/>
    <w:multiLevelType w:val="hybridMultilevel"/>
    <w:tmpl w:val="BEEE4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AE20BE"/>
    <w:multiLevelType w:val="hybridMultilevel"/>
    <w:tmpl w:val="C0A28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7D1D99"/>
    <w:multiLevelType w:val="hybridMultilevel"/>
    <w:tmpl w:val="C180E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711E1B"/>
    <w:multiLevelType w:val="hybridMultilevel"/>
    <w:tmpl w:val="B622AEB2"/>
    <w:lvl w:ilvl="0" w:tplc="2A3A7B4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A54B80"/>
    <w:multiLevelType w:val="hybridMultilevel"/>
    <w:tmpl w:val="A3DC9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A2406D"/>
    <w:multiLevelType w:val="hybridMultilevel"/>
    <w:tmpl w:val="B8285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E970D8"/>
    <w:multiLevelType w:val="hybridMultilevel"/>
    <w:tmpl w:val="28827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244797"/>
    <w:multiLevelType w:val="hybridMultilevel"/>
    <w:tmpl w:val="5DBC7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5F19EA"/>
    <w:multiLevelType w:val="hybridMultilevel"/>
    <w:tmpl w:val="DB5C0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CCB1849"/>
    <w:multiLevelType w:val="hybridMultilevel"/>
    <w:tmpl w:val="58EA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AE138F"/>
    <w:multiLevelType w:val="hybridMultilevel"/>
    <w:tmpl w:val="027C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272016"/>
    <w:multiLevelType w:val="hybridMultilevel"/>
    <w:tmpl w:val="2F542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47026A"/>
    <w:multiLevelType w:val="hybridMultilevel"/>
    <w:tmpl w:val="C38EAE3C"/>
    <w:lvl w:ilvl="0" w:tplc="58F299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58F2996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846D01"/>
    <w:multiLevelType w:val="multilevel"/>
    <w:tmpl w:val="07AA4B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610B277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61507556"/>
    <w:multiLevelType w:val="hybridMultilevel"/>
    <w:tmpl w:val="DE865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C352F5"/>
    <w:multiLevelType w:val="hybridMultilevel"/>
    <w:tmpl w:val="3DB80E90"/>
    <w:lvl w:ilvl="0" w:tplc="58F299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58723B"/>
    <w:multiLevelType w:val="hybridMultilevel"/>
    <w:tmpl w:val="1A14B2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5CF004D"/>
    <w:multiLevelType w:val="hybridMultilevel"/>
    <w:tmpl w:val="59C0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A466AE"/>
    <w:multiLevelType w:val="hybridMultilevel"/>
    <w:tmpl w:val="F342AE26"/>
    <w:lvl w:ilvl="0" w:tplc="2A3A7B4C">
      <w:numFmt w:val="bullet"/>
      <w:lvlText w:val="•"/>
      <w:lvlJc w:val="left"/>
      <w:pPr>
        <w:ind w:left="243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8" w15:restartNumberingAfterBreak="0">
    <w:nsid w:val="6CC74ACF"/>
    <w:multiLevelType w:val="hybridMultilevel"/>
    <w:tmpl w:val="495CB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CE5692E"/>
    <w:multiLevelType w:val="hybridMultilevel"/>
    <w:tmpl w:val="A652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FCE7C62"/>
    <w:multiLevelType w:val="hybridMultilevel"/>
    <w:tmpl w:val="EEF011F8"/>
    <w:lvl w:ilvl="0" w:tplc="C386779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1D6154"/>
    <w:multiLevelType w:val="hybridMultilevel"/>
    <w:tmpl w:val="B394E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CA1016"/>
    <w:multiLevelType w:val="hybridMultilevel"/>
    <w:tmpl w:val="26DE5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AF48AB"/>
    <w:multiLevelType w:val="hybridMultilevel"/>
    <w:tmpl w:val="205E3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264F27"/>
    <w:multiLevelType w:val="hybridMultilevel"/>
    <w:tmpl w:val="12C8D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3E0D29"/>
    <w:multiLevelType w:val="hybridMultilevel"/>
    <w:tmpl w:val="BEEE4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7C603A"/>
    <w:multiLevelType w:val="hybridMultilevel"/>
    <w:tmpl w:val="CB668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D109A5"/>
    <w:multiLevelType w:val="hybridMultilevel"/>
    <w:tmpl w:val="479C96A4"/>
    <w:lvl w:ilvl="0" w:tplc="2A3A7B4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BF026C"/>
    <w:multiLevelType w:val="hybridMultilevel"/>
    <w:tmpl w:val="409067F6"/>
    <w:lvl w:ilvl="0" w:tplc="58F299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075667"/>
    <w:multiLevelType w:val="hybridMultilevel"/>
    <w:tmpl w:val="C604031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0" w15:restartNumberingAfterBreak="0">
    <w:nsid w:val="7DF75399"/>
    <w:multiLevelType w:val="hybridMultilevel"/>
    <w:tmpl w:val="B6C2D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2627">
    <w:abstractNumId w:val="50"/>
  </w:num>
  <w:num w:numId="2" w16cid:durableId="1171990723">
    <w:abstractNumId w:val="48"/>
  </w:num>
  <w:num w:numId="3" w16cid:durableId="880440038">
    <w:abstractNumId w:val="46"/>
  </w:num>
  <w:num w:numId="4" w16cid:durableId="1919095753">
    <w:abstractNumId w:val="68"/>
  </w:num>
  <w:num w:numId="5" w16cid:durableId="506939546">
    <w:abstractNumId w:val="54"/>
  </w:num>
  <w:num w:numId="6" w16cid:durableId="1485849478">
    <w:abstractNumId w:val="8"/>
  </w:num>
  <w:num w:numId="7" w16cid:durableId="426342742">
    <w:abstractNumId w:val="65"/>
  </w:num>
  <w:num w:numId="8" w16cid:durableId="2110075068">
    <w:abstractNumId w:val="42"/>
  </w:num>
  <w:num w:numId="9" w16cid:durableId="1651446881">
    <w:abstractNumId w:val="28"/>
  </w:num>
  <w:num w:numId="10" w16cid:durableId="1344280946">
    <w:abstractNumId w:val="53"/>
  </w:num>
  <w:num w:numId="11" w16cid:durableId="840000741">
    <w:abstractNumId w:val="38"/>
  </w:num>
  <w:num w:numId="12" w16cid:durableId="486825212">
    <w:abstractNumId w:val="32"/>
  </w:num>
  <w:num w:numId="13" w16cid:durableId="149833812">
    <w:abstractNumId w:val="36"/>
  </w:num>
  <w:num w:numId="14" w16cid:durableId="1078408937">
    <w:abstractNumId w:val="49"/>
  </w:num>
  <w:num w:numId="15" w16cid:durableId="524097528">
    <w:abstractNumId w:val="47"/>
  </w:num>
  <w:num w:numId="16" w16cid:durableId="657851631">
    <w:abstractNumId w:val="24"/>
  </w:num>
  <w:num w:numId="17" w16cid:durableId="1458374033">
    <w:abstractNumId w:val="40"/>
  </w:num>
  <w:num w:numId="18" w16cid:durableId="1124546008">
    <w:abstractNumId w:val="16"/>
  </w:num>
  <w:num w:numId="19" w16cid:durableId="66346409">
    <w:abstractNumId w:val="64"/>
  </w:num>
  <w:num w:numId="20" w16cid:durableId="1148084260">
    <w:abstractNumId w:val="20"/>
  </w:num>
  <w:num w:numId="21" w16cid:durableId="1128162552">
    <w:abstractNumId w:val="23"/>
  </w:num>
  <w:num w:numId="22" w16cid:durableId="1898545003">
    <w:abstractNumId w:val="30"/>
  </w:num>
  <w:num w:numId="23" w16cid:durableId="66921620">
    <w:abstractNumId w:val="34"/>
  </w:num>
  <w:num w:numId="24" w16cid:durableId="46417698">
    <w:abstractNumId w:val="45"/>
  </w:num>
  <w:num w:numId="25" w16cid:durableId="1075471193">
    <w:abstractNumId w:val="41"/>
  </w:num>
  <w:num w:numId="26" w16cid:durableId="1651709247">
    <w:abstractNumId w:val="57"/>
  </w:num>
  <w:num w:numId="27" w16cid:durableId="1074665156">
    <w:abstractNumId w:val="67"/>
  </w:num>
  <w:num w:numId="28" w16cid:durableId="1269242962">
    <w:abstractNumId w:val="6"/>
  </w:num>
  <w:num w:numId="29" w16cid:durableId="891234113">
    <w:abstractNumId w:val="3"/>
  </w:num>
  <w:num w:numId="30" w16cid:durableId="2077435695">
    <w:abstractNumId w:val="33"/>
  </w:num>
  <w:num w:numId="31" w16cid:durableId="17973264">
    <w:abstractNumId w:val="61"/>
  </w:num>
  <w:num w:numId="32" w16cid:durableId="390808681">
    <w:abstractNumId w:val="4"/>
  </w:num>
  <w:num w:numId="33" w16cid:durableId="2125075828">
    <w:abstractNumId w:val="60"/>
  </w:num>
  <w:num w:numId="34" w16cid:durableId="2061173909">
    <w:abstractNumId w:val="27"/>
  </w:num>
  <w:num w:numId="35" w16cid:durableId="679115999">
    <w:abstractNumId w:val="43"/>
  </w:num>
  <w:num w:numId="36" w16cid:durableId="59519378">
    <w:abstractNumId w:val="44"/>
  </w:num>
  <w:num w:numId="37" w16cid:durableId="1505238547">
    <w:abstractNumId w:val="39"/>
  </w:num>
  <w:num w:numId="38" w16cid:durableId="945427646">
    <w:abstractNumId w:val="1"/>
  </w:num>
  <w:num w:numId="39" w16cid:durableId="1951473084">
    <w:abstractNumId w:val="37"/>
  </w:num>
  <w:num w:numId="40" w16cid:durableId="1726028176">
    <w:abstractNumId w:val="17"/>
  </w:num>
  <w:num w:numId="41" w16cid:durableId="344064372">
    <w:abstractNumId w:val="56"/>
  </w:num>
  <w:num w:numId="42" w16cid:durableId="1835603064">
    <w:abstractNumId w:val="21"/>
  </w:num>
  <w:num w:numId="43" w16cid:durableId="758908144">
    <w:abstractNumId w:val="7"/>
  </w:num>
  <w:num w:numId="44" w16cid:durableId="1248996699">
    <w:abstractNumId w:val="31"/>
  </w:num>
  <w:num w:numId="45" w16cid:durableId="954991037">
    <w:abstractNumId w:val="22"/>
  </w:num>
  <w:num w:numId="46" w16cid:durableId="393552831">
    <w:abstractNumId w:val="62"/>
  </w:num>
  <w:num w:numId="47" w16cid:durableId="1134912664">
    <w:abstractNumId w:val="66"/>
  </w:num>
  <w:num w:numId="48" w16cid:durableId="1514951032">
    <w:abstractNumId w:val="19"/>
  </w:num>
  <w:num w:numId="49" w16cid:durableId="1352535275">
    <w:abstractNumId w:val="25"/>
  </w:num>
  <w:num w:numId="50" w16cid:durableId="174350255">
    <w:abstractNumId w:val="69"/>
  </w:num>
  <w:num w:numId="51" w16cid:durableId="1539511647">
    <w:abstractNumId w:val="15"/>
  </w:num>
  <w:num w:numId="52" w16cid:durableId="555093831">
    <w:abstractNumId w:val="13"/>
  </w:num>
  <w:num w:numId="53" w16cid:durableId="1281689808">
    <w:abstractNumId w:val="18"/>
  </w:num>
  <w:num w:numId="54" w16cid:durableId="881749019">
    <w:abstractNumId w:val="12"/>
  </w:num>
  <w:num w:numId="55" w16cid:durableId="597520187">
    <w:abstractNumId w:val="35"/>
  </w:num>
  <w:num w:numId="56" w16cid:durableId="676075977">
    <w:abstractNumId w:val="0"/>
  </w:num>
  <w:num w:numId="57" w16cid:durableId="2113739751">
    <w:abstractNumId w:val="11"/>
  </w:num>
  <w:num w:numId="58" w16cid:durableId="1927495069">
    <w:abstractNumId w:val="58"/>
  </w:num>
  <w:num w:numId="59" w16cid:durableId="2057270996">
    <w:abstractNumId w:val="59"/>
  </w:num>
  <w:num w:numId="60" w16cid:durableId="1875849709">
    <w:abstractNumId w:val="9"/>
  </w:num>
  <w:num w:numId="61" w16cid:durableId="92481738">
    <w:abstractNumId w:val="70"/>
  </w:num>
  <w:num w:numId="62" w16cid:durableId="1492016804">
    <w:abstractNumId w:val="63"/>
  </w:num>
  <w:num w:numId="63" w16cid:durableId="1564481851">
    <w:abstractNumId w:val="52"/>
  </w:num>
  <w:num w:numId="64" w16cid:durableId="918708546">
    <w:abstractNumId w:val="55"/>
  </w:num>
  <w:num w:numId="65" w16cid:durableId="999842784">
    <w:abstractNumId w:val="26"/>
  </w:num>
  <w:num w:numId="66" w16cid:durableId="944311277">
    <w:abstractNumId w:val="10"/>
  </w:num>
  <w:num w:numId="67" w16cid:durableId="1379353369">
    <w:abstractNumId w:val="14"/>
  </w:num>
  <w:num w:numId="68" w16cid:durableId="77942842">
    <w:abstractNumId w:val="5"/>
  </w:num>
  <w:num w:numId="69" w16cid:durableId="1202982440">
    <w:abstractNumId w:val="29"/>
  </w:num>
  <w:num w:numId="70" w16cid:durableId="700935770">
    <w:abstractNumId w:val="2"/>
  </w:num>
  <w:num w:numId="71" w16cid:durableId="48379984">
    <w:abstractNumId w:val="5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C1"/>
    <w:rsid w:val="00001729"/>
    <w:rsid w:val="000022A1"/>
    <w:rsid w:val="0000288C"/>
    <w:rsid w:val="000035A4"/>
    <w:rsid w:val="00007EC2"/>
    <w:rsid w:val="00014506"/>
    <w:rsid w:val="00015D1D"/>
    <w:rsid w:val="00026369"/>
    <w:rsid w:val="000267D6"/>
    <w:rsid w:val="0002735F"/>
    <w:rsid w:val="00031739"/>
    <w:rsid w:val="0003183F"/>
    <w:rsid w:val="00031EA9"/>
    <w:rsid w:val="0003428A"/>
    <w:rsid w:val="00042F41"/>
    <w:rsid w:val="00043F7C"/>
    <w:rsid w:val="00044A3D"/>
    <w:rsid w:val="000513D1"/>
    <w:rsid w:val="000514D2"/>
    <w:rsid w:val="00052A12"/>
    <w:rsid w:val="00057458"/>
    <w:rsid w:val="00060571"/>
    <w:rsid w:val="000641D1"/>
    <w:rsid w:val="00064F7B"/>
    <w:rsid w:val="000656E6"/>
    <w:rsid w:val="00065CD2"/>
    <w:rsid w:val="0007085C"/>
    <w:rsid w:val="00071F0E"/>
    <w:rsid w:val="00073EE8"/>
    <w:rsid w:val="00074BA1"/>
    <w:rsid w:val="00075D83"/>
    <w:rsid w:val="00076B25"/>
    <w:rsid w:val="00082DED"/>
    <w:rsid w:val="00086DBA"/>
    <w:rsid w:val="00092758"/>
    <w:rsid w:val="00092900"/>
    <w:rsid w:val="00093CF9"/>
    <w:rsid w:val="000955EE"/>
    <w:rsid w:val="00095655"/>
    <w:rsid w:val="00096EA0"/>
    <w:rsid w:val="00097D8A"/>
    <w:rsid w:val="000A2E2F"/>
    <w:rsid w:val="000A61EF"/>
    <w:rsid w:val="000B046D"/>
    <w:rsid w:val="000B7BC7"/>
    <w:rsid w:val="000D25A7"/>
    <w:rsid w:val="000D61FD"/>
    <w:rsid w:val="000D7E10"/>
    <w:rsid w:val="000D7FAB"/>
    <w:rsid w:val="000E7AD5"/>
    <w:rsid w:val="000E7DD7"/>
    <w:rsid w:val="000F7883"/>
    <w:rsid w:val="00102205"/>
    <w:rsid w:val="00102D96"/>
    <w:rsid w:val="001037E9"/>
    <w:rsid w:val="001134AC"/>
    <w:rsid w:val="00116B9E"/>
    <w:rsid w:val="001202D0"/>
    <w:rsid w:val="0012506C"/>
    <w:rsid w:val="00130947"/>
    <w:rsid w:val="00133209"/>
    <w:rsid w:val="00135151"/>
    <w:rsid w:val="0013614A"/>
    <w:rsid w:val="00137CDE"/>
    <w:rsid w:val="00137D46"/>
    <w:rsid w:val="00144BE7"/>
    <w:rsid w:val="00146E96"/>
    <w:rsid w:val="00147600"/>
    <w:rsid w:val="00147737"/>
    <w:rsid w:val="00152BE3"/>
    <w:rsid w:val="0015313F"/>
    <w:rsid w:val="00156FD9"/>
    <w:rsid w:val="00160F94"/>
    <w:rsid w:val="00161046"/>
    <w:rsid w:val="001652A7"/>
    <w:rsid w:val="0016695C"/>
    <w:rsid w:val="00166CDB"/>
    <w:rsid w:val="00174D20"/>
    <w:rsid w:val="00176A50"/>
    <w:rsid w:val="00182823"/>
    <w:rsid w:val="001942C6"/>
    <w:rsid w:val="00195830"/>
    <w:rsid w:val="00197BB8"/>
    <w:rsid w:val="001A3981"/>
    <w:rsid w:val="001A72E3"/>
    <w:rsid w:val="001B0094"/>
    <w:rsid w:val="001B204F"/>
    <w:rsid w:val="001B2C50"/>
    <w:rsid w:val="001B565E"/>
    <w:rsid w:val="001B7887"/>
    <w:rsid w:val="001C132C"/>
    <w:rsid w:val="001C2F0E"/>
    <w:rsid w:val="001D0125"/>
    <w:rsid w:val="001D37C2"/>
    <w:rsid w:val="001D4E8A"/>
    <w:rsid w:val="001D554A"/>
    <w:rsid w:val="001E0581"/>
    <w:rsid w:val="001E68AE"/>
    <w:rsid w:val="001F0B9B"/>
    <w:rsid w:val="001F2443"/>
    <w:rsid w:val="001F6DFE"/>
    <w:rsid w:val="0020016D"/>
    <w:rsid w:val="002056F0"/>
    <w:rsid w:val="00205FAF"/>
    <w:rsid w:val="00207EFB"/>
    <w:rsid w:val="00222059"/>
    <w:rsid w:val="00223B46"/>
    <w:rsid w:val="00224C76"/>
    <w:rsid w:val="00225B2E"/>
    <w:rsid w:val="002271D7"/>
    <w:rsid w:val="00231FC8"/>
    <w:rsid w:val="0023750C"/>
    <w:rsid w:val="00237C83"/>
    <w:rsid w:val="00250466"/>
    <w:rsid w:val="00255A32"/>
    <w:rsid w:val="00264AE2"/>
    <w:rsid w:val="00264D0C"/>
    <w:rsid w:val="002679A5"/>
    <w:rsid w:val="00267F84"/>
    <w:rsid w:val="002718A1"/>
    <w:rsid w:val="00276F90"/>
    <w:rsid w:val="0028065B"/>
    <w:rsid w:val="00280ACA"/>
    <w:rsid w:val="002852C5"/>
    <w:rsid w:val="00286984"/>
    <w:rsid w:val="00291037"/>
    <w:rsid w:val="002966F6"/>
    <w:rsid w:val="002A0365"/>
    <w:rsid w:val="002A0AB2"/>
    <w:rsid w:val="002A1F09"/>
    <w:rsid w:val="002A3B13"/>
    <w:rsid w:val="002A3C9D"/>
    <w:rsid w:val="002A6C51"/>
    <w:rsid w:val="002A7E60"/>
    <w:rsid w:val="002A7F23"/>
    <w:rsid w:val="002B197E"/>
    <w:rsid w:val="002B6578"/>
    <w:rsid w:val="002C240C"/>
    <w:rsid w:val="002C2B7B"/>
    <w:rsid w:val="002D0878"/>
    <w:rsid w:val="002D1EB5"/>
    <w:rsid w:val="002D4FD5"/>
    <w:rsid w:val="002D65FE"/>
    <w:rsid w:val="002D670D"/>
    <w:rsid w:val="002E4346"/>
    <w:rsid w:val="002F074E"/>
    <w:rsid w:val="002F32EA"/>
    <w:rsid w:val="002F3C1D"/>
    <w:rsid w:val="002F3DDC"/>
    <w:rsid w:val="002F7C19"/>
    <w:rsid w:val="00300376"/>
    <w:rsid w:val="00304F2D"/>
    <w:rsid w:val="003055FC"/>
    <w:rsid w:val="00306C40"/>
    <w:rsid w:val="00310549"/>
    <w:rsid w:val="00311161"/>
    <w:rsid w:val="00312676"/>
    <w:rsid w:val="00312FD0"/>
    <w:rsid w:val="003229BD"/>
    <w:rsid w:val="0032377D"/>
    <w:rsid w:val="00323AE3"/>
    <w:rsid w:val="00324401"/>
    <w:rsid w:val="003248E8"/>
    <w:rsid w:val="00326034"/>
    <w:rsid w:val="00331E2B"/>
    <w:rsid w:val="00331FB3"/>
    <w:rsid w:val="00333D1A"/>
    <w:rsid w:val="00336BDC"/>
    <w:rsid w:val="0034057B"/>
    <w:rsid w:val="0034327A"/>
    <w:rsid w:val="00345B07"/>
    <w:rsid w:val="00350DD1"/>
    <w:rsid w:val="0035430B"/>
    <w:rsid w:val="00354E03"/>
    <w:rsid w:val="0035726F"/>
    <w:rsid w:val="00370532"/>
    <w:rsid w:val="00377AEA"/>
    <w:rsid w:val="00385E09"/>
    <w:rsid w:val="00385F13"/>
    <w:rsid w:val="00387930"/>
    <w:rsid w:val="0039588C"/>
    <w:rsid w:val="003959D3"/>
    <w:rsid w:val="00397030"/>
    <w:rsid w:val="00397A0C"/>
    <w:rsid w:val="003A3081"/>
    <w:rsid w:val="003A7123"/>
    <w:rsid w:val="003B25D0"/>
    <w:rsid w:val="003B47F3"/>
    <w:rsid w:val="003B6C27"/>
    <w:rsid w:val="003B71C7"/>
    <w:rsid w:val="003C11C8"/>
    <w:rsid w:val="003C7E1E"/>
    <w:rsid w:val="003D07AD"/>
    <w:rsid w:val="003D7256"/>
    <w:rsid w:val="003E2950"/>
    <w:rsid w:val="003F280A"/>
    <w:rsid w:val="003F5D90"/>
    <w:rsid w:val="003F7653"/>
    <w:rsid w:val="003F7872"/>
    <w:rsid w:val="00414B2B"/>
    <w:rsid w:val="00424AF6"/>
    <w:rsid w:val="00425A1D"/>
    <w:rsid w:val="00430CFA"/>
    <w:rsid w:val="00434568"/>
    <w:rsid w:val="00434A11"/>
    <w:rsid w:val="00435B49"/>
    <w:rsid w:val="0043720D"/>
    <w:rsid w:val="00437BA9"/>
    <w:rsid w:val="00441F1F"/>
    <w:rsid w:val="0044490D"/>
    <w:rsid w:val="004450EA"/>
    <w:rsid w:val="004519B1"/>
    <w:rsid w:val="0045577F"/>
    <w:rsid w:val="004557AC"/>
    <w:rsid w:val="00455D58"/>
    <w:rsid w:val="00457061"/>
    <w:rsid w:val="00460B22"/>
    <w:rsid w:val="00463E86"/>
    <w:rsid w:val="00475180"/>
    <w:rsid w:val="00477E26"/>
    <w:rsid w:val="0048059E"/>
    <w:rsid w:val="004807CE"/>
    <w:rsid w:val="00481F19"/>
    <w:rsid w:val="00486515"/>
    <w:rsid w:val="00491E07"/>
    <w:rsid w:val="004936EC"/>
    <w:rsid w:val="004962D7"/>
    <w:rsid w:val="004A035A"/>
    <w:rsid w:val="004A09A8"/>
    <w:rsid w:val="004A1F2A"/>
    <w:rsid w:val="004A33BF"/>
    <w:rsid w:val="004A3444"/>
    <w:rsid w:val="004A4031"/>
    <w:rsid w:val="004A46B6"/>
    <w:rsid w:val="004A5550"/>
    <w:rsid w:val="004A5719"/>
    <w:rsid w:val="004A648F"/>
    <w:rsid w:val="004A6854"/>
    <w:rsid w:val="004B2F2D"/>
    <w:rsid w:val="004C0E46"/>
    <w:rsid w:val="004C3822"/>
    <w:rsid w:val="004D35C0"/>
    <w:rsid w:val="004D39E4"/>
    <w:rsid w:val="004E2558"/>
    <w:rsid w:val="004E27A0"/>
    <w:rsid w:val="004E5EEA"/>
    <w:rsid w:val="004E7445"/>
    <w:rsid w:val="004E7BD5"/>
    <w:rsid w:val="004F08D0"/>
    <w:rsid w:val="004F1FEF"/>
    <w:rsid w:val="004F5F50"/>
    <w:rsid w:val="004F6C6A"/>
    <w:rsid w:val="004F6DDA"/>
    <w:rsid w:val="004F727E"/>
    <w:rsid w:val="00503EF2"/>
    <w:rsid w:val="00506535"/>
    <w:rsid w:val="005108CB"/>
    <w:rsid w:val="005174D4"/>
    <w:rsid w:val="005234D1"/>
    <w:rsid w:val="0052470E"/>
    <w:rsid w:val="00526AFD"/>
    <w:rsid w:val="00530F25"/>
    <w:rsid w:val="005321EA"/>
    <w:rsid w:val="005346E3"/>
    <w:rsid w:val="00535865"/>
    <w:rsid w:val="0054178F"/>
    <w:rsid w:val="00545C31"/>
    <w:rsid w:val="00550F0C"/>
    <w:rsid w:val="00552810"/>
    <w:rsid w:val="005552CE"/>
    <w:rsid w:val="00557FF4"/>
    <w:rsid w:val="00566DF1"/>
    <w:rsid w:val="00576B60"/>
    <w:rsid w:val="00577E49"/>
    <w:rsid w:val="00580014"/>
    <w:rsid w:val="005817B6"/>
    <w:rsid w:val="00584F40"/>
    <w:rsid w:val="00591962"/>
    <w:rsid w:val="005A283E"/>
    <w:rsid w:val="005B1969"/>
    <w:rsid w:val="005C3770"/>
    <w:rsid w:val="005C39C0"/>
    <w:rsid w:val="005C3C1E"/>
    <w:rsid w:val="005C566C"/>
    <w:rsid w:val="005C583C"/>
    <w:rsid w:val="005C6CBB"/>
    <w:rsid w:val="005C7FDF"/>
    <w:rsid w:val="005D40D3"/>
    <w:rsid w:val="005D54E0"/>
    <w:rsid w:val="005D5FA5"/>
    <w:rsid w:val="005D6566"/>
    <w:rsid w:val="005E0D73"/>
    <w:rsid w:val="005E12D8"/>
    <w:rsid w:val="005E3333"/>
    <w:rsid w:val="005E640A"/>
    <w:rsid w:val="005E6923"/>
    <w:rsid w:val="005E7D62"/>
    <w:rsid w:val="005F36DC"/>
    <w:rsid w:val="005F5F86"/>
    <w:rsid w:val="005F6820"/>
    <w:rsid w:val="00600352"/>
    <w:rsid w:val="00601E4F"/>
    <w:rsid w:val="006039F8"/>
    <w:rsid w:val="00604F0A"/>
    <w:rsid w:val="00606A03"/>
    <w:rsid w:val="00610716"/>
    <w:rsid w:val="00612BDB"/>
    <w:rsid w:val="00613140"/>
    <w:rsid w:val="00613A31"/>
    <w:rsid w:val="00614763"/>
    <w:rsid w:val="0061749B"/>
    <w:rsid w:val="00617579"/>
    <w:rsid w:val="00617BE1"/>
    <w:rsid w:val="00620229"/>
    <w:rsid w:val="00620832"/>
    <w:rsid w:val="00620CD7"/>
    <w:rsid w:val="00625DC8"/>
    <w:rsid w:val="00627AB7"/>
    <w:rsid w:val="006336B6"/>
    <w:rsid w:val="006349A9"/>
    <w:rsid w:val="006368E6"/>
    <w:rsid w:val="006412EF"/>
    <w:rsid w:val="0065687C"/>
    <w:rsid w:val="00656E96"/>
    <w:rsid w:val="00661163"/>
    <w:rsid w:val="00661E3F"/>
    <w:rsid w:val="00664CE5"/>
    <w:rsid w:val="00666B09"/>
    <w:rsid w:val="006727E6"/>
    <w:rsid w:val="00673E93"/>
    <w:rsid w:val="0067400E"/>
    <w:rsid w:val="00676653"/>
    <w:rsid w:val="00677A5E"/>
    <w:rsid w:val="00681130"/>
    <w:rsid w:val="00682B8C"/>
    <w:rsid w:val="006858E8"/>
    <w:rsid w:val="0069038D"/>
    <w:rsid w:val="00692770"/>
    <w:rsid w:val="006933B0"/>
    <w:rsid w:val="006936E6"/>
    <w:rsid w:val="0069390E"/>
    <w:rsid w:val="0069594D"/>
    <w:rsid w:val="00695D64"/>
    <w:rsid w:val="006A0BA3"/>
    <w:rsid w:val="006A36D1"/>
    <w:rsid w:val="006B09CB"/>
    <w:rsid w:val="006B0DDF"/>
    <w:rsid w:val="006B76DA"/>
    <w:rsid w:val="006C23B6"/>
    <w:rsid w:val="006C49CF"/>
    <w:rsid w:val="006C5AF4"/>
    <w:rsid w:val="006C6D25"/>
    <w:rsid w:val="006D0815"/>
    <w:rsid w:val="006D0AF4"/>
    <w:rsid w:val="006D1A97"/>
    <w:rsid w:val="006D1BC1"/>
    <w:rsid w:val="006D1D60"/>
    <w:rsid w:val="006E0A21"/>
    <w:rsid w:val="006E1BEF"/>
    <w:rsid w:val="006E29B1"/>
    <w:rsid w:val="006E3076"/>
    <w:rsid w:val="006E370C"/>
    <w:rsid w:val="006F2A01"/>
    <w:rsid w:val="006F3140"/>
    <w:rsid w:val="006F593A"/>
    <w:rsid w:val="006F5BD7"/>
    <w:rsid w:val="006F708E"/>
    <w:rsid w:val="006F7DDB"/>
    <w:rsid w:val="0070176C"/>
    <w:rsid w:val="0070458E"/>
    <w:rsid w:val="00704A16"/>
    <w:rsid w:val="00715AB9"/>
    <w:rsid w:val="00716F1D"/>
    <w:rsid w:val="00717D99"/>
    <w:rsid w:val="00722EF4"/>
    <w:rsid w:val="007240A2"/>
    <w:rsid w:val="00724FF6"/>
    <w:rsid w:val="00725CEB"/>
    <w:rsid w:val="007268D0"/>
    <w:rsid w:val="00726C98"/>
    <w:rsid w:val="00730E4F"/>
    <w:rsid w:val="00744180"/>
    <w:rsid w:val="00744340"/>
    <w:rsid w:val="00744935"/>
    <w:rsid w:val="007475A5"/>
    <w:rsid w:val="00747A1D"/>
    <w:rsid w:val="00750B8D"/>
    <w:rsid w:val="007512AD"/>
    <w:rsid w:val="00761DDF"/>
    <w:rsid w:val="00762303"/>
    <w:rsid w:val="007636CB"/>
    <w:rsid w:val="00766B73"/>
    <w:rsid w:val="00767FC8"/>
    <w:rsid w:val="0077154E"/>
    <w:rsid w:val="007718FA"/>
    <w:rsid w:val="007719EF"/>
    <w:rsid w:val="007807A2"/>
    <w:rsid w:val="00782F24"/>
    <w:rsid w:val="007879DA"/>
    <w:rsid w:val="00790EF3"/>
    <w:rsid w:val="00791A79"/>
    <w:rsid w:val="00792AC3"/>
    <w:rsid w:val="00794B6F"/>
    <w:rsid w:val="007A2AA4"/>
    <w:rsid w:val="007A5392"/>
    <w:rsid w:val="007A6516"/>
    <w:rsid w:val="007B4B51"/>
    <w:rsid w:val="007B7B47"/>
    <w:rsid w:val="007C2B00"/>
    <w:rsid w:val="007C521C"/>
    <w:rsid w:val="007C5821"/>
    <w:rsid w:val="007C59E4"/>
    <w:rsid w:val="007C60B6"/>
    <w:rsid w:val="007D0582"/>
    <w:rsid w:val="007D2987"/>
    <w:rsid w:val="007D62E0"/>
    <w:rsid w:val="007D653C"/>
    <w:rsid w:val="007D72A3"/>
    <w:rsid w:val="007D7363"/>
    <w:rsid w:val="007E3842"/>
    <w:rsid w:val="007E3D87"/>
    <w:rsid w:val="007E4A10"/>
    <w:rsid w:val="007E6FF7"/>
    <w:rsid w:val="007F10F8"/>
    <w:rsid w:val="007F1A40"/>
    <w:rsid w:val="007F3C50"/>
    <w:rsid w:val="00800996"/>
    <w:rsid w:val="00801DF8"/>
    <w:rsid w:val="008052A8"/>
    <w:rsid w:val="00807635"/>
    <w:rsid w:val="00815C12"/>
    <w:rsid w:val="0081627F"/>
    <w:rsid w:val="0082030B"/>
    <w:rsid w:val="0082276B"/>
    <w:rsid w:val="0083056F"/>
    <w:rsid w:val="00843A1E"/>
    <w:rsid w:val="00845B60"/>
    <w:rsid w:val="00850C65"/>
    <w:rsid w:val="008540D4"/>
    <w:rsid w:val="00855BDF"/>
    <w:rsid w:val="00857226"/>
    <w:rsid w:val="00861EC1"/>
    <w:rsid w:val="00867EE2"/>
    <w:rsid w:val="008712C5"/>
    <w:rsid w:val="0087442D"/>
    <w:rsid w:val="008752A2"/>
    <w:rsid w:val="0088191C"/>
    <w:rsid w:val="0088217D"/>
    <w:rsid w:val="008823D6"/>
    <w:rsid w:val="00885726"/>
    <w:rsid w:val="008864F6"/>
    <w:rsid w:val="0089517D"/>
    <w:rsid w:val="00896ECE"/>
    <w:rsid w:val="008A0722"/>
    <w:rsid w:val="008A0B32"/>
    <w:rsid w:val="008A1292"/>
    <w:rsid w:val="008A2729"/>
    <w:rsid w:val="008A2BB0"/>
    <w:rsid w:val="008A52ED"/>
    <w:rsid w:val="008B0DB6"/>
    <w:rsid w:val="008B1D50"/>
    <w:rsid w:val="008B5FCC"/>
    <w:rsid w:val="008B65EE"/>
    <w:rsid w:val="008C7BC2"/>
    <w:rsid w:val="008D4F56"/>
    <w:rsid w:val="008E0ADD"/>
    <w:rsid w:val="008E3F3D"/>
    <w:rsid w:val="008E490E"/>
    <w:rsid w:val="008F464A"/>
    <w:rsid w:val="00905825"/>
    <w:rsid w:val="00906735"/>
    <w:rsid w:val="00906C94"/>
    <w:rsid w:val="0091263F"/>
    <w:rsid w:val="009153EF"/>
    <w:rsid w:val="0092363B"/>
    <w:rsid w:val="00924F4C"/>
    <w:rsid w:val="00926AAF"/>
    <w:rsid w:val="009325C6"/>
    <w:rsid w:val="0094141A"/>
    <w:rsid w:val="00943C59"/>
    <w:rsid w:val="0094527D"/>
    <w:rsid w:val="0094575A"/>
    <w:rsid w:val="009464E5"/>
    <w:rsid w:val="00947280"/>
    <w:rsid w:val="009572B1"/>
    <w:rsid w:val="0096496A"/>
    <w:rsid w:val="0096572D"/>
    <w:rsid w:val="00965EAB"/>
    <w:rsid w:val="00971146"/>
    <w:rsid w:val="009724E4"/>
    <w:rsid w:val="00976A92"/>
    <w:rsid w:val="00977C84"/>
    <w:rsid w:val="009943C0"/>
    <w:rsid w:val="009948BB"/>
    <w:rsid w:val="00994AAE"/>
    <w:rsid w:val="009A7921"/>
    <w:rsid w:val="009B06AB"/>
    <w:rsid w:val="009B09FB"/>
    <w:rsid w:val="009B0A27"/>
    <w:rsid w:val="009B338C"/>
    <w:rsid w:val="009B645C"/>
    <w:rsid w:val="009B6F49"/>
    <w:rsid w:val="009C1419"/>
    <w:rsid w:val="009C49A9"/>
    <w:rsid w:val="009C50E2"/>
    <w:rsid w:val="009D7070"/>
    <w:rsid w:val="009E2853"/>
    <w:rsid w:val="009E3D8F"/>
    <w:rsid w:val="009F1224"/>
    <w:rsid w:val="009F17F6"/>
    <w:rsid w:val="009F56C7"/>
    <w:rsid w:val="009F63B3"/>
    <w:rsid w:val="009F7E45"/>
    <w:rsid w:val="00A01026"/>
    <w:rsid w:val="00A04477"/>
    <w:rsid w:val="00A05396"/>
    <w:rsid w:val="00A07167"/>
    <w:rsid w:val="00A1153B"/>
    <w:rsid w:val="00A11853"/>
    <w:rsid w:val="00A123B7"/>
    <w:rsid w:val="00A153CC"/>
    <w:rsid w:val="00A16C8D"/>
    <w:rsid w:val="00A225A7"/>
    <w:rsid w:val="00A2341F"/>
    <w:rsid w:val="00A27477"/>
    <w:rsid w:val="00A30911"/>
    <w:rsid w:val="00A33200"/>
    <w:rsid w:val="00A35A3B"/>
    <w:rsid w:val="00A44769"/>
    <w:rsid w:val="00A4518F"/>
    <w:rsid w:val="00A47399"/>
    <w:rsid w:val="00A53DD9"/>
    <w:rsid w:val="00A549DA"/>
    <w:rsid w:val="00A627E6"/>
    <w:rsid w:val="00A6423A"/>
    <w:rsid w:val="00A67B5C"/>
    <w:rsid w:val="00A705FF"/>
    <w:rsid w:val="00A70DEF"/>
    <w:rsid w:val="00A7318D"/>
    <w:rsid w:val="00A7323E"/>
    <w:rsid w:val="00A771CE"/>
    <w:rsid w:val="00A77EA3"/>
    <w:rsid w:val="00A803D7"/>
    <w:rsid w:val="00A820B5"/>
    <w:rsid w:val="00A82A51"/>
    <w:rsid w:val="00A925ED"/>
    <w:rsid w:val="00A936B6"/>
    <w:rsid w:val="00A93B6C"/>
    <w:rsid w:val="00A93BB0"/>
    <w:rsid w:val="00A93EAE"/>
    <w:rsid w:val="00A95D6B"/>
    <w:rsid w:val="00A975D9"/>
    <w:rsid w:val="00AA1A1C"/>
    <w:rsid w:val="00AA2900"/>
    <w:rsid w:val="00AA3113"/>
    <w:rsid w:val="00AA4A1C"/>
    <w:rsid w:val="00AA6C47"/>
    <w:rsid w:val="00AA6CFF"/>
    <w:rsid w:val="00AB0558"/>
    <w:rsid w:val="00AB092B"/>
    <w:rsid w:val="00AB715E"/>
    <w:rsid w:val="00AC1563"/>
    <w:rsid w:val="00AC217D"/>
    <w:rsid w:val="00AC5C69"/>
    <w:rsid w:val="00AD12E7"/>
    <w:rsid w:val="00AD264F"/>
    <w:rsid w:val="00AD4706"/>
    <w:rsid w:val="00AE0A5C"/>
    <w:rsid w:val="00AE2907"/>
    <w:rsid w:val="00AE2C81"/>
    <w:rsid w:val="00AE5144"/>
    <w:rsid w:val="00AF09F3"/>
    <w:rsid w:val="00AF143F"/>
    <w:rsid w:val="00AF1F3C"/>
    <w:rsid w:val="00AF3DE2"/>
    <w:rsid w:val="00AF3E49"/>
    <w:rsid w:val="00AF4A4D"/>
    <w:rsid w:val="00AF7294"/>
    <w:rsid w:val="00B00C02"/>
    <w:rsid w:val="00B02D39"/>
    <w:rsid w:val="00B043FC"/>
    <w:rsid w:val="00B0502B"/>
    <w:rsid w:val="00B111F4"/>
    <w:rsid w:val="00B13A44"/>
    <w:rsid w:val="00B23F5A"/>
    <w:rsid w:val="00B255BF"/>
    <w:rsid w:val="00B26017"/>
    <w:rsid w:val="00B2627A"/>
    <w:rsid w:val="00B26D72"/>
    <w:rsid w:val="00B27FF1"/>
    <w:rsid w:val="00B303B7"/>
    <w:rsid w:val="00B46C98"/>
    <w:rsid w:val="00B47B20"/>
    <w:rsid w:val="00B532B7"/>
    <w:rsid w:val="00B53360"/>
    <w:rsid w:val="00B54F73"/>
    <w:rsid w:val="00B5544A"/>
    <w:rsid w:val="00B56875"/>
    <w:rsid w:val="00B607AD"/>
    <w:rsid w:val="00B7574D"/>
    <w:rsid w:val="00B77ED0"/>
    <w:rsid w:val="00B8591D"/>
    <w:rsid w:val="00B86416"/>
    <w:rsid w:val="00B915DF"/>
    <w:rsid w:val="00B920B7"/>
    <w:rsid w:val="00B92124"/>
    <w:rsid w:val="00B9501F"/>
    <w:rsid w:val="00B970F0"/>
    <w:rsid w:val="00B97305"/>
    <w:rsid w:val="00BA1C1D"/>
    <w:rsid w:val="00BA28A4"/>
    <w:rsid w:val="00BA2B48"/>
    <w:rsid w:val="00BA4832"/>
    <w:rsid w:val="00BA656A"/>
    <w:rsid w:val="00BB422E"/>
    <w:rsid w:val="00BB4958"/>
    <w:rsid w:val="00BB4B44"/>
    <w:rsid w:val="00BC6FD2"/>
    <w:rsid w:val="00BC7F79"/>
    <w:rsid w:val="00BD00EA"/>
    <w:rsid w:val="00BD2DB6"/>
    <w:rsid w:val="00BD3345"/>
    <w:rsid w:val="00BD5146"/>
    <w:rsid w:val="00BD607D"/>
    <w:rsid w:val="00BD6ADF"/>
    <w:rsid w:val="00BD6C45"/>
    <w:rsid w:val="00BE0B12"/>
    <w:rsid w:val="00BE2C06"/>
    <w:rsid w:val="00BF1382"/>
    <w:rsid w:val="00BF1A4E"/>
    <w:rsid w:val="00BF3FE3"/>
    <w:rsid w:val="00BF53D7"/>
    <w:rsid w:val="00BF61BB"/>
    <w:rsid w:val="00C006D8"/>
    <w:rsid w:val="00C056C2"/>
    <w:rsid w:val="00C10DFF"/>
    <w:rsid w:val="00C13B5C"/>
    <w:rsid w:val="00C1791B"/>
    <w:rsid w:val="00C27297"/>
    <w:rsid w:val="00C27DC1"/>
    <w:rsid w:val="00C331FA"/>
    <w:rsid w:val="00C341A4"/>
    <w:rsid w:val="00C35C5E"/>
    <w:rsid w:val="00C417F2"/>
    <w:rsid w:val="00C43C0E"/>
    <w:rsid w:val="00C441FB"/>
    <w:rsid w:val="00C47313"/>
    <w:rsid w:val="00C57532"/>
    <w:rsid w:val="00C61F32"/>
    <w:rsid w:val="00C6752D"/>
    <w:rsid w:val="00C67DBF"/>
    <w:rsid w:val="00C71EE3"/>
    <w:rsid w:val="00C7424A"/>
    <w:rsid w:val="00C80708"/>
    <w:rsid w:val="00C81F4F"/>
    <w:rsid w:val="00C845AA"/>
    <w:rsid w:val="00C85872"/>
    <w:rsid w:val="00C87C5F"/>
    <w:rsid w:val="00C87CA8"/>
    <w:rsid w:val="00C90061"/>
    <w:rsid w:val="00C917B3"/>
    <w:rsid w:val="00C91957"/>
    <w:rsid w:val="00C91F29"/>
    <w:rsid w:val="00C92F1B"/>
    <w:rsid w:val="00C938A0"/>
    <w:rsid w:val="00C93908"/>
    <w:rsid w:val="00C9579B"/>
    <w:rsid w:val="00CA1697"/>
    <w:rsid w:val="00CA1F37"/>
    <w:rsid w:val="00CA60B3"/>
    <w:rsid w:val="00CA780E"/>
    <w:rsid w:val="00CB4140"/>
    <w:rsid w:val="00CB432C"/>
    <w:rsid w:val="00CC02EA"/>
    <w:rsid w:val="00CC05D3"/>
    <w:rsid w:val="00CC1E0A"/>
    <w:rsid w:val="00CC3BB6"/>
    <w:rsid w:val="00CC55C2"/>
    <w:rsid w:val="00CC624D"/>
    <w:rsid w:val="00CD376A"/>
    <w:rsid w:val="00CD7DB6"/>
    <w:rsid w:val="00CE6986"/>
    <w:rsid w:val="00CE6E4E"/>
    <w:rsid w:val="00CF1EEA"/>
    <w:rsid w:val="00CF23D9"/>
    <w:rsid w:val="00CF2648"/>
    <w:rsid w:val="00CF4862"/>
    <w:rsid w:val="00CF51AD"/>
    <w:rsid w:val="00CF7B0E"/>
    <w:rsid w:val="00D020BE"/>
    <w:rsid w:val="00D0728E"/>
    <w:rsid w:val="00D10281"/>
    <w:rsid w:val="00D136C7"/>
    <w:rsid w:val="00D137CF"/>
    <w:rsid w:val="00D227A0"/>
    <w:rsid w:val="00D242D0"/>
    <w:rsid w:val="00D3053D"/>
    <w:rsid w:val="00D362B8"/>
    <w:rsid w:val="00D366F2"/>
    <w:rsid w:val="00D36772"/>
    <w:rsid w:val="00D37607"/>
    <w:rsid w:val="00D37F59"/>
    <w:rsid w:val="00D43EE3"/>
    <w:rsid w:val="00D47550"/>
    <w:rsid w:val="00D55531"/>
    <w:rsid w:val="00D573A5"/>
    <w:rsid w:val="00D61BEA"/>
    <w:rsid w:val="00D65915"/>
    <w:rsid w:val="00D67883"/>
    <w:rsid w:val="00D7399D"/>
    <w:rsid w:val="00D76483"/>
    <w:rsid w:val="00D81814"/>
    <w:rsid w:val="00D91BA7"/>
    <w:rsid w:val="00D92F72"/>
    <w:rsid w:val="00D94FB3"/>
    <w:rsid w:val="00D95CC2"/>
    <w:rsid w:val="00DA14DE"/>
    <w:rsid w:val="00DA20FF"/>
    <w:rsid w:val="00DA2AA5"/>
    <w:rsid w:val="00DA7435"/>
    <w:rsid w:val="00DB2A8D"/>
    <w:rsid w:val="00DB7A5A"/>
    <w:rsid w:val="00DC07F7"/>
    <w:rsid w:val="00DC2F9A"/>
    <w:rsid w:val="00DC3AD4"/>
    <w:rsid w:val="00DC44FD"/>
    <w:rsid w:val="00DC62A7"/>
    <w:rsid w:val="00DC6FE8"/>
    <w:rsid w:val="00DD05B0"/>
    <w:rsid w:val="00DD3D05"/>
    <w:rsid w:val="00DE0467"/>
    <w:rsid w:val="00DE07C2"/>
    <w:rsid w:val="00DE3373"/>
    <w:rsid w:val="00DE6C32"/>
    <w:rsid w:val="00DE70A9"/>
    <w:rsid w:val="00DE71AE"/>
    <w:rsid w:val="00DF587C"/>
    <w:rsid w:val="00E017C5"/>
    <w:rsid w:val="00E107AD"/>
    <w:rsid w:val="00E135D4"/>
    <w:rsid w:val="00E16E61"/>
    <w:rsid w:val="00E232B5"/>
    <w:rsid w:val="00E25115"/>
    <w:rsid w:val="00E259E9"/>
    <w:rsid w:val="00E26055"/>
    <w:rsid w:val="00E30FA8"/>
    <w:rsid w:val="00E32E66"/>
    <w:rsid w:val="00E37155"/>
    <w:rsid w:val="00E403E9"/>
    <w:rsid w:val="00E412D7"/>
    <w:rsid w:val="00E43364"/>
    <w:rsid w:val="00E54E15"/>
    <w:rsid w:val="00E6171B"/>
    <w:rsid w:val="00E61D7F"/>
    <w:rsid w:val="00E6377C"/>
    <w:rsid w:val="00E6467C"/>
    <w:rsid w:val="00E64F75"/>
    <w:rsid w:val="00E66A83"/>
    <w:rsid w:val="00E67C21"/>
    <w:rsid w:val="00E71A21"/>
    <w:rsid w:val="00E71AFD"/>
    <w:rsid w:val="00E82A9D"/>
    <w:rsid w:val="00E856B0"/>
    <w:rsid w:val="00E91E18"/>
    <w:rsid w:val="00E92FB4"/>
    <w:rsid w:val="00E93B91"/>
    <w:rsid w:val="00E93F50"/>
    <w:rsid w:val="00E95D43"/>
    <w:rsid w:val="00E95E5D"/>
    <w:rsid w:val="00EA6654"/>
    <w:rsid w:val="00EA6742"/>
    <w:rsid w:val="00EB4460"/>
    <w:rsid w:val="00EB700C"/>
    <w:rsid w:val="00EC211A"/>
    <w:rsid w:val="00EC3E92"/>
    <w:rsid w:val="00EC41F0"/>
    <w:rsid w:val="00ED5210"/>
    <w:rsid w:val="00EE024D"/>
    <w:rsid w:val="00EE363A"/>
    <w:rsid w:val="00EE4DC7"/>
    <w:rsid w:val="00EF0DBA"/>
    <w:rsid w:val="00EF2AD0"/>
    <w:rsid w:val="00EF5B07"/>
    <w:rsid w:val="00EF5D29"/>
    <w:rsid w:val="00F2716B"/>
    <w:rsid w:val="00F334E2"/>
    <w:rsid w:val="00F33711"/>
    <w:rsid w:val="00F3374A"/>
    <w:rsid w:val="00F35DDC"/>
    <w:rsid w:val="00F40741"/>
    <w:rsid w:val="00F41476"/>
    <w:rsid w:val="00F41CD4"/>
    <w:rsid w:val="00F43B4B"/>
    <w:rsid w:val="00F44A4D"/>
    <w:rsid w:val="00F47375"/>
    <w:rsid w:val="00F50B93"/>
    <w:rsid w:val="00F51010"/>
    <w:rsid w:val="00F51B16"/>
    <w:rsid w:val="00F53DE1"/>
    <w:rsid w:val="00F56D21"/>
    <w:rsid w:val="00F60533"/>
    <w:rsid w:val="00F60BFE"/>
    <w:rsid w:val="00F64EEE"/>
    <w:rsid w:val="00F66AEC"/>
    <w:rsid w:val="00F72F80"/>
    <w:rsid w:val="00F769E9"/>
    <w:rsid w:val="00F80D28"/>
    <w:rsid w:val="00F84028"/>
    <w:rsid w:val="00F84F9C"/>
    <w:rsid w:val="00F8503C"/>
    <w:rsid w:val="00F912B2"/>
    <w:rsid w:val="00F92C00"/>
    <w:rsid w:val="00F93F50"/>
    <w:rsid w:val="00F94ADB"/>
    <w:rsid w:val="00FA1C0E"/>
    <w:rsid w:val="00FA4150"/>
    <w:rsid w:val="00FA46AB"/>
    <w:rsid w:val="00FA7AFD"/>
    <w:rsid w:val="00FA7CDC"/>
    <w:rsid w:val="00FB388C"/>
    <w:rsid w:val="00FB3B22"/>
    <w:rsid w:val="00FB4C0E"/>
    <w:rsid w:val="00FB6FD0"/>
    <w:rsid w:val="00FB7F9C"/>
    <w:rsid w:val="00FC1A76"/>
    <w:rsid w:val="00FC2847"/>
    <w:rsid w:val="00FD01AB"/>
    <w:rsid w:val="00FD1E59"/>
    <w:rsid w:val="00FD620A"/>
    <w:rsid w:val="00FD6340"/>
    <w:rsid w:val="00FE3A89"/>
    <w:rsid w:val="00FE438C"/>
    <w:rsid w:val="00FE4E8B"/>
    <w:rsid w:val="00FE4EAB"/>
    <w:rsid w:val="00FE5BE2"/>
    <w:rsid w:val="00FE6BC0"/>
    <w:rsid w:val="00FF0A12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9B11D"/>
  <w15:docId w15:val="{8752B451-FEA6-471E-9BAA-E89B681E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AFD"/>
  </w:style>
  <w:style w:type="paragraph" w:styleId="Heading1">
    <w:name w:val="heading 1"/>
    <w:basedOn w:val="Normal"/>
    <w:next w:val="Normal"/>
    <w:link w:val="Heading1Char"/>
    <w:uiPriority w:val="1"/>
    <w:qFormat/>
    <w:rsid w:val="008A2729"/>
    <w:pPr>
      <w:keepNext/>
      <w:keepLines/>
      <w:pBdr>
        <w:bottom w:val="single" w:sz="48" w:space="5" w:color="0DB2D4"/>
      </w:pBdr>
      <w:spacing w:before="240" w:after="120"/>
      <w:outlineLvl w:val="0"/>
    </w:pPr>
    <w:rPr>
      <w:rFonts w:ascii="Visby CF Bold" w:eastAsiaTheme="majorEastAsia" w:hAnsi="Visby CF Bold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9948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4F08D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F08D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4F08D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7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C27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7DC1"/>
    <w:rPr>
      <w:sz w:val="20"/>
      <w:szCs w:val="20"/>
    </w:rPr>
  </w:style>
  <w:style w:type="character" w:styleId="CommentReference">
    <w:name w:val="annotation reference"/>
    <w:rsid w:val="00C27DC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D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4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862"/>
  </w:style>
  <w:style w:type="paragraph" w:styleId="Footer">
    <w:name w:val="footer"/>
    <w:basedOn w:val="Normal"/>
    <w:link w:val="FooterChar"/>
    <w:uiPriority w:val="99"/>
    <w:unhideWhenUsed/>
    <w:rsid w:val="00CF4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862"/>
  </w:style>
  <w:style w:type="paragraph" w:styleId="Title">
    <w:name w:val="Title"/>
    <w:aliases w:val="Grant Program Title"/>
    <w:basedOn w:val="Normal"/>
    <w:next w:val="Normal"/>
    <w:link w:val="TitleChar"/>
    <w:uiPriority w:val="10"/>
    <w:qFormat/>
    <w:rsid w:val="007E6FF7"/>
    <w:pPr>
      <w:spacing w:after="0" w:line="240" w:lineRule="auto"/>
      <w:contextualSpacing/>
    </w:pPr>
    <w:rPr>
      <w:rFonts w:ascii="Visby CF Bold" w:eastAsiaTheme="majorEastAsia" w:hAnsi="Visby CF Bold" w:cstheme="majorBidi"/>
      <w:b/>
      <w:spacing w:val="-10"/>
      <w:kern w:val="28"/>
      <w:sz w:val="84"/>
      <w:szCs w:val="56"/>
    </w:rPr>
  </w:style>
  <w:style w:type="character" w:customStyle="1" w:styleId="TitleChar">
    <w:name w:val="Title Char"/>
    <w:aliases w:val="Grant Program Title Char"/>
    <w:basedOn w:val="DefaultParagraphFont"/>
    <w:link w:val="Title"/>
    <w:uiPriority w:val="10"/>
    <w:rsid w:val="007E6FF7"/>
    <w:rPr>
      <w:rFonts w:ascii="Visby CF Bold" w:eastAsiaTheme="majorEastAsia" w:hAnsi="Visby CF Bold" w:cstheme="majorBidi"/>
      <w:b/>
      <w:spacing w:val="-10"/>
      <w:kern w:val="28"/>
      <w:sz w:val="84"/>
      <w:szCs w:val="56"/>
    </w:rPr>
  </w:style>
  <w:style w:type="paragraph" w:styleId="Subtitle">
    <w:name w:val="Subtitle"/>
    <w:aliases w:val="FY 20 RFP"/>
    <w:basedOn w:val="Normal"/>
    <w:next w:val="Normal"/>
    <w:link w:val="SubtitleChar"/>
    <w:uiPriority w:val="11"/>
    <w:qFormat/>
    <w:rsid w:val="0065687C"/>
    <w:pPr>
      <w:numPr>
        <w:ilvl w:val="1"/>
      </w:numPr>
      <w:pBdr>
        <w:bottom w:val="dotted" w:sz="18" w:space="1" w:color="8A9E3B"/>
      </w:pBdr>
      <w:spacing w:after="160"/>
    </w:pPr>
    <w:rPr>
      <w:rFonts w:ascii="Visby CF Bold" w:eastAsiaTheme="minorEastAsia" w:hAnsi="Visby CF Bold"/>
      <w:b/>
      <w:color w:val="8A9E3B"/>
      <w:spacing w:val="15"/>
      <w:sz w:val="44"/>
    </w:rPr>
  </w:style>
  <w:style w:type="character" w:customStyle="1" w:styleId="SubtitleChar">
    <w:name w:val="Subtitle Char"/>
    <w:aliases w:val="FY 20 RFP Char"/>
    <w:basedOn w:val="DefaultParagraphFont"/>
    <w:link w:val="Subtitle"/>
    <w:uiPriority w:val="11"/>
    <w:rsid w:val="0065687C"/>
    <w:rPr>
      <w:rFonts w:ascii="Visby CF Bold" w:eastAsiaTheme="minorEastAsia" w:hAnsi="Visby CF Bold"/>
      <w:b/>
      <w:color w:val="8A9E3B"/>
      <w:spacing w:val="15"/>
      <w:sz w:val="44"/>
    </w:rPr>
  </w:style>
  <w:style w:type="character" w:styleId="Hyperlink">
    <w:name w:val="Hyperlink"/>
    <w:basedOn w:val="DefaultParagraphFont"/>
    <w:uiPriority w:val="99"/>
    <w:unhideWhenUsed/>
    <w:rsid w:val="00BB422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8A2729"/>
    <w:rPr>
      <w:rFonts w:ascii="Visby CF Bold" w:eastAsiaTheme="majorEastAsia" w:hAnsi="Visby CF Bold" w:cstheme="majorBidi"/>
      <w:sz w:val="28"/>
      <w:szCs w:val="32"/>
    </w:rPr>
  </w:style>
  <w:style w:type="character" w:styleId="SubtleReference">
    <w:name w:val="Subtle Reference"/>
    <w:basedOn w:val="DefaultParagraphFont"/>
    <w:uiPriority w:val="31"/>
    <w:qFormat/>
    <w:rsid w:val="00617BE1"/>
    <w:rPr>
      <w:rFonts w:ascii="Arial Rounded MT Bold" w:hAnsi="Arial Rounded MT Bold"/>
      <w:smallCaps/>
      <w:color w:val="7F7F7F" w:themeColor="text1" w:themeTint="80"/>
      <w:sz w:val="36"/>
    </w:rPr>
  </w:style>
  <w:style w:type="character" w:styleId="SubtleEmphasis">
    <w:name w:val="Subtle Emphasis"/>
    <w:aliases w:val="At Glance Titles"/>
    <w:basedOn w:val="DefaultParagraphFont"/>
    <w:uiPriority w:val="19"/>
    <w:qFormat/>
    <w:rsid w:val="00CD7DB6"/>
    <w:rPr>
      <w:rFonts w:ascii="Visby CF Bold" w:hAnsi="Visby CF Bold"/>
      <w:b w:val="0"/>
      <w:i w:val="0"/>
      <w:iCs/>
      <w:color w:val="595959" w:themeColor="text1" w:themeTint="A6"/>
      <w:sz w:val="22"/>
      <w:bdr w:val="none" w:sz="0" w:space="0" w:color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AD264F"/>
    <w:pPr>
      <w:pBdr>
        <w:bottom w:val="none" w:sz="0" w:space="0" w:color="auto"/>
      </w:pBdr>
      <w:spacing w:line="259" w:lineRule="auto"/>
      <w:outlineLvl w:val="9"/>
    </w:pPr>
    <w:rPr>
      <w:rFonts w:asciiTheme="majorHAnsi" w:hAnsiTheme="majorHAnsi"/>
      <w:color w:val="365F91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52470E"/>
    <w:pPr>
      <w:tabs>
        <w:tab w:val="left" w:leader="dot" w:pos="4230"/>
        <w:tab w:val="right" w:leader="dot" w:pos="9350"/>
      </w:tabs>
      <w:spacing w:after="0" w:line="360" w:lineRule="auto"/>
      <w:ind w:left="220" w:right="118" w:hanging="220"/>
    </w:pPr>
  </w:style>
  <w:style w:type="character" w:styleId="Emphasis">
    <w:name w:val="Emphasis"/>
    <w:basedOn w:val="DefaultParagraphFont"/>
    <w:uiPriority w:val="20"/>
    <w:rsid w:val="00DB7A5A"/>
    <w:rPr>
      <w:rFonts w:ascii="Visby CF Medium" w:hAnsi="Visby CF Medium"/>
      <w:b w:val="0"/>
      <w:i w:val="0"/>
      <w:iCs/>
      <w:sz w:val="56"/>
    </w:rPr>
  </w:style>
  <w:style w:type="character" w:styleId="IntenseEmphasis">
    <w:name w:val="Intense Emphasis"/>
    <w:basedOn w:val="DefaultParagraphFont"/>
    <w:uiPriority w:val="21"/>
    <w:rsid w:val="00DB7A5A"/>
    <w:rPr>
      <w:rFonts w:ascii="Visby CF Medium" w:hAnsi="Visby CF Medium"/>
      <w:i w:val="0"/>
      <w:iCs/>
      <w:color w:val="auto"/>
      <w:sz w:val="24"/>
    </w:rPr>
  </w:style>
  <w:style w:type="paragraph" w:styleId="Quote">
    <w:name w:val="Quote"/>
    <w:aliases w:val="Grant Name PG2"/>
    <w:basedOn w:val="Normal"/>
    <w:next w:val="Normal"/>
    <w:link w:val="QuoteChar"/>
    <w:uiPriority w:val="29"/>
    <w:qFormat/>
    <w:rsid w:val="00CD7DB6"/>
    <w:pPr>
      <w:pBdr>
        <w:bottom w:val="single" w:sz="24" w:space="1" w:color="0DB2D4"/>
      </w:pBdr>
      <w:spacing w:before="200" w:after="160"/>
      <w:ind w:left="864" w:right="864"/>
      <w:jc w:val="center"/>
    </w:pPr>
    <w:rPr>
      <w:rFonts w:ascii="Visby CF Bold" w:hAnsi="Visby CF Bold"/>
      <w:iCs/>
      <w:color w:val="404040" w:themeColor="text1" w:themeTint="BF"/>
      <w:sz w:val="44"/>
    </w:rPr>
  </w:style>
  <w:style w:type="character" w:customStyle="1" w:styleId="QuoteChar">
    <w:name w:val="Quote Char"/>
    <w:aliases w:val="Grant Name PG2 Char"/>
    <w:basedOn w:val="DefaultParagraphFont"/>
    <w:link w:val="Quote"/>
    <w:uiPriority w:val="29"/>
    <w:rsid w:val="00CD7DB6"/>
    <w:rPr>
      <w:rFonts w:ascii="Visby CF Bold" w:hAnsi="Visby CF Bold"/>
      <w:iCs/>
      <w:color w:val="404040" w:themeColor="text1" w:themeTint="BF"/>
      <w:sz w:val="44"/>
    </w:rPr>
  </w:style>
  <w:style w:type="paragraph" w:styleId="IntenseQuote">
    <w:name w:val="Intense Quote"/>
    <w:aliases w:val="Trust Info Cover"/>
    <w:basedOn w:val="Normal"/>
    <w:next w:val="Normal"/>
    <w:link w:val="IntenseQuoteChar"/>
    <w:uiPriority w:val="30"/>
    <w:qFormat/>
    <w:rsid w:val="004807CE"/>
    <w:pPr>
      <w:pBdr>
        <w:top w:val="single" w:sz="18" w:space="10" w:color="0DB2D4"/>
        <w:bottom w:val="single" w:sz="18" w:space="10" w:color="0DB2D4"/>
      </w:pBdr>
      <w:spacing w:before="360" w:after="360" w:line="240" w:lineRule="auto"/>
      <w:ind w:right="864"/>
      <w:jc w:val="center"/>
    </w:pPr>
    <w:rPr>
      <w:rFonts w:ascii="Visby CF Light" w:hAnsi="Visby CF Light"/>
      <w:iCs/>
      <w:sz w:val="24"/>
    </w:rPr>
  </w:style>
  <w:style w:type="character" w:customStyle="1" w:styleId="IntenseQuoteChar">
    <w:name w:val="Intense Quote Char"/>
    <w:aliases w:val="Trust Info Cover Char"/>
    <w:basedOn w:val="DefaultParagraphFont"/>
    <w:link w:val="IntenseQuote"/>
    <w:uiPriority w:val="30"/>
    <w:rsid w:val="004807CE"/>
    <w:rPr>
      <w:rFonts w:ascii="Visby CF Light" w:hAnsi="Visby CF Light"/>
      <w:iCs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1F2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"/>
    <w:rsid w:val="009948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B0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0DB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A4A1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A4A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A4A1C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AA4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4A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3D87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D072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1"/>
    <w:rsid w:val="004F08D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4F08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4F08D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rsid w:val="004F08D0"/>
    <w:pPr>
      <w:spacing w:before="100" w:after="100" w:line="762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rsid w:val="004F08D0"/>
  </w:style>
  <w:style w:type="character" w:styleId="FollowedHyperlink">
    <w:name w:val="FollowedHyperlink"/>
    <w:rsid w:val="004F08D0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rsid w:val="004F08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F08D0"/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jdavis">
    <w:name w:val="jdavis"/>
    <w:semiHidden/>
    <w:rsid w:val="004F08D0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Strong">
    <w:name w:val="Strong"/>
    <w:qFormat/>
    <w:rsid w:val="004F08D0"/>
    <w:rPr>
      <w:b/>
      <w:bCs/>
    </w:rPr>
  </w:style>
  <w:style w:type="table" w:styleId="TableClassic3">
    <w:name w:val="Table Classic 3"/>
    <w:basedOn w:val="TableNormal"/>
    <w:rsid w:val="004F08D0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4F0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rmelementinstructions">
    <w:name w:val="formelementinstructions"/>
    <w:rsid w:val="004F08D0"/>
  </w:style>
  <w:style w:type="numbering" w:customStyle="1" w:styleId="NoList1">
    <w:name w:val="No List1"/>
    <w:next w:val="NoList"/>
    <w:uiPriority w:val="99"/>
    <w:semiHidden/>
    <w:unhideWhenUsed/>
    <w:rsid w:val="004F08D0"/>
  </w:style>
  <w:style w:type="paragraph" w:customStyle="1" w:styleId="TableParagraph">
    <w:name w:val="Table Paragraph"/>
    <w:basedOn w:val="Normal"/>
    <w:uiPriority w:val="1"/>
    <w:qFormat/>
    <w:rsid w:val="004F08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uiPriority w:val="1"/>
    <w:qFormat/>
    <w:rsid w:val="004F0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3">
    <w:name w:val="Unresolved Mention3"/>
    <w:uiPriority w:val="99"/>
    <w:semiHidden/>
    <w:unhideWhenUsed/>
    <w:rsid w:val="004F08D0"/>
    <w:rPr>
      <w:color w:val="605E5C"/>
      <w:shd w:val="clear" w:color="auto" w:fill="E1DFDD"/>
    </w:rPr>
  </w:style>
  <w:style w:type="character" w:customStyle="1" w:styleId="Mention1">
    <w:name w:val="Mention1"/>
    <w:uiPriority w:val="99"/>
    <w:unhideWhenUsed/>
    <w:rsid w:val="004F08D0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B446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86416"/>
    <w:pPr>
      <w:keepNext/>
      <w:framePr w:hSpace="180" w:wrap="around" w:vAnchor="text" w:hAnchor="text" w:y="1"/>
      <w:spacing w:after="0" w:line="240" w:lineRule="auto"/>
      <w:ind w:left="-19" w:right="-101"/>
      <w:suppressOverlap/>
    </w:pPr>
    <w:rPr>
      <w:i/>
      <w:iCs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70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f01">
    <w:name w:val="cf01"/>
    <w:basedOn w:val="DefaultParagraphFont"/>
    <w:rsid w:val="006D0815"/>
    <w:rPr>
      <w:rFonts w:ascii="Segoe UI" w:hAnsi="Segoe UI" w:cs="Segoe UI" w:hint="default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625DC8"/>
    <w:pPr>
      <w:tabs>
        <w:tab w:val="right" w:leader="dot" w:pos="10160"/>
      </w:tabs>
      <w:spacing w:after="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6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2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0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5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3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2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dat.dat.maryland.gov/RealProperty/Pages/default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nnapolis.gov/2184/Go-Electric-Leaf-Blower-Policy" TargetMode="External"/><Relationship Id="rId17" Type="http://schemas.openxmlformats.org/officeDocument/2006/relationships/hyperlink" Target="https://cbtrust.org/wp-content/uploads/CoA-Leaf-Blower-Rebate_Appendix-B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btrust.org/wp-content/uploads/Appendix-A-Application-Process-FY27.doc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nnapolismd.legistar.com/LegislationDetail.aspx?ID=6323711&amp;GUID=45E2B2AC-1F78-40F4-A300-5009BB55490B&amp;Options=ID%7CText%7CAttachments%7CCode%7COther%7C&amp;Search=leaf+blower&amp;FullText=1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katzenberger@cbtrust.org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btrust.org/grants/annapolis-leaf-blower-rebate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6242A88F4244998F4C5917A55EAFA" ma:contentTypeVersion="10" ma:contentTypeDescription="Create a new document." ma:contentTypeScope="" ma:versionID="a4d2980f2eaec778d0fee31502754445">
  <xsd:schema xmlns:xsd="http://www.w3.org/2001/XMLSchema" xmlns:xs="http://www.w3.org/2001/XMLSchema" xmlns:p="http://schemas.microsoft.com/office/2006/metadata/properties" xmlns:ns2="bef33e05-4931-4a88-8043-e578c650b5ac" targetNamespace="http://schemas.microsoft.com/office/2006/metadata/properties" ma:root="true" ma:fieldsID="36a6bbabbe851325a7014fc95bf26c28" ns2:_="">
    <xsd:import namespace="bef33e05-4931-4a88-8043-e578c650b5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33e05-4931-4a88-8043-e578c650b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65083-533E-4FD0-BE79-EFAC304447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D62D3A-0D67-4C75-8891-DA55E0D9A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33e05-4931-4a88-8043-e578c650b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81479A-4965-46CA-AB84-BED94D3C4F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EB8320-9741-4508-B63A-508511ABD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FY 20 Request for Proposals</dc:subject>
  <dc:creator>Joseph Toolan</dc:creator>
  <cp:lastModifiedBy>Kayleigh Katzenberger</cp:lastModifiedBy>
  <cp:revision>5</cp:revision>
  <cp:lastPrinted>2020-08-24T19:15:00Z</cp:lastPrinted>
  <dcterms:created xsi:type="dcterms:W3CDTF">2026-03-26T12:17:00Z</dcterms:created>
  <dcterms:modified xsi:type="dcterms:W3CDTF">2026-07-07T12:18:00Z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0x0101007246242A88F4244998F4C5917A55EAFA</vt:lpwstr>
  </property>
</Properties>
</file>